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73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835"/>
        <w:gridCol w:w="4820"/>
        <w:gridCol w:w="5103"/>
      </w:tblGrid>
      <w:tr w:rsidR="00BB7277" w:rsidRPr="00495142" w:rsidTr="00BB7277">
        <w:trPr>
          <w:cantSplit/>
          <w:trHeight w:val="285"/>
        </w:trPr>
        <w:tc>
          <w:tcPr>
            <w:tcW w:w="15735"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966EE7">
        <w:trPr>
          <w:cantSplit/>
          <w:trHeight w:val="1175"/>
        </w:trPr>
        <w:tc>
          <w:tcPr>
            <w:tcW w:w="5812"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Wysokiem Maz.  </w:t>
            </w:r>
          </w:p>
        </w:tc>
        <w:tc>
          <w:tcPr>
            <w:tcW w:w="4820"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03"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623739">
        <w:trPr>
          <w:cantSplit/>
          <w:trHeight w:val="324"/>
        </w:trPr>
        <w:tc>
          <w:tcPr>
            <w:tcW w:w="5812"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val="restart"/>
            <w:tcBorders>
              <w:top w:val="single" w:sz="8" w:space="0" w:color="auto"/>
              <w:left w:val="single" w:sz="8" w:space="0" w:color="auto"/>
            </w:tcBorders>
            <w:vAlign w:val="center"/>
          </w:tcPr>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 xml:space="preserve">Termin przekazania: </w:t>
            </w:r>
          </w:p>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zgodnie z PBSSP 2019 r.</w:t>
            </w:r>
          </w:p>
          <w:p w:rsidR="00DA1A17" w:rsidRPr="002752BB" w:rsidRDefault="00DA1A17" w:rsidP="00C57D6B">
            <w:pPr>
              <w:ind w:left="113" w:right="113"/>
              <w:rPr>
                <w:rFonts w:ascii="Arial" w:hAnsi="Arial" w:cs="Arial"/>
                <w:bCs/>
                <w:sz w:val="20"/>
              </w:rPr>
            </w:pPr>
          </w:p>
        </w:tc>
      </w:tr>
      <w:tr w:rsidR="00DA1A17" w:rsidRPr="00495142" w:rsidTr="00623739">
        <w:trPr>
          <w:cantSplit/>
          <w:trHeight w:val="276"/>
        </w:trPr>
        <w:tc>
          <w:tcPr>
            <w:tcW w:w="2977"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Łomżyński</w:t>
            </w:r>
          </w:p>
        </w:tc>
        <w:tc>
          <w:tcPr>
            <w:tcW w:w="2835"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Białostocka</w:t>
            </w: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623739">
        <w:trPr>
          <w:cantSplit/>
          <w:trHeight w:val="824"/>
        </w:trPr>
        <w:tc>
          <w:tcPr>
            <w:tcW w:w="2977"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35"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20"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2019 r.</w:t>
            </w:r>
          </w:p>
        </w:tc>
        <w:tc>
          <w:tcPr>
            <w:tcW w:w="5103"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157, </w:t>
            </w:r>
            <w:r w:rsidR="00D73833">
              <w:rPr>
                <w:rFonts w:ascii="Arial" w:hAnsi="Arial" w:cs="Arial"/>
                <w:b w:val="0"/>
                <w:color w:val="000000"/>
                <w:sz w:val="14"/>
              </w:rPr>
              <w:t>161</w:t>
            </w:r>
            <w:r w:rsidRPr="006B0B98">
              <w:rPr>
                <w:rFonts w:ascii="Arial" w:hAnsi="Arial" w:cs="Arial"/>
                <w:b w:val="0"/>
                <w:color w:val="000000"/>
                <w:sz w:val="14"/>
              </w:rPr>
              <w:t>, 20</w:t>
            </w:r>
            <w:r w:rsidR="00ED56C8" w:rsidRPr="006B0B98">
              <w:rPr>
                <w:rFonts w:ascii="Arial" w:hAnsi="Arial" w:cs="Arial"/>
                <w:b w:val="0"/>
                <w:color w:val="000000"/>
                <w:sz w:val="14"/>
              </w:rPr>
              <w:t>2</w:t>
            </w:r>
            <w:r w:rsidRPr="006B0B98">
              <w:rPr>
                <w:rFonts w:ascii="Arial" w:hAnsi="Arial" w:cs="Arial"/>
                <w:b w:val="0"/>
                <w:color w:val="000000"/>
                <w:sz w:val="14"/>
              </w:rPr>
              <w:t xml:space="preserve">, </w:t>
            </w:r>
            <w:r w:rsidR="00742BE1" w:rsidRPr="006B0B98">
              <w:rPr>
                <w:rFonts w:ascii="Arial" w:hAnsi="Arial" w:cs="Arial"/>
                <w:b w:val="0"/>
                <w:color w:val="000000"/>
                <w:sz w:val="14"/>
              </w:rPr>
              <w:t>23</w:t>
            </w:r>
            <w:r w:rsidR="00ED56C8" w:rsidRPr="006B0B98">
              <w:rPr>
                <w:rFonts w:ascii="Arial" w:hAnsi="Arial" w:cs="Arial"/>
                <w:b w:val="0"/>
                <w:color w:val="000000"/>
                <w:sz w:val="14"/>
              </w:rPr>
              <w:t xml:space="preserve">2 do </w:t>
            </w:r>
            <w:r w:rsidR="00742BE1" w:rsidRPr="006B0B98">
              <w:rPr>
                <w:rFonts w:ascii="Arial" w:hAnsi="Arial" w:cs="Arial"/>
                <w:b w:val="0"/>
                <w:color w:val="000000"/>
                <w:sz w:val="14"/>
              </w:rPr>
              <w:t>23</w:t>
            </w:r>
            <w:r w:rsidR="00ED56C8" w:rsidRPr="006B0B98">
              <w:rPr>
                <w:rFonts w:ascii="Arial" w:hAnsi="Arial" w:cs="Arial"/>
                <w:b w:val="0"/>
                <w:color w:val="000000"/>
                <w:sz w:val="14"/>
              </w:rPr>
              <w:t>4</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678</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2.065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1.982</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1.156</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128</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761</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252</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b)h)363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b)h)302</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)h)138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h)55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b)h)313</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F65ED1"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8752" behindDoc="0" locked="0" layoutInCell="0" allowOverlap="1">
                      <wp:simplePos x="0" y="0"/>
                      <wp:positionH relativeFrom="column">
                        <wp:posOffset>10068560</wp:posOffset>
                      </wp:positionH>
                      <wp:positionV relativeFrom="paragraph">
                        <wp:posOffset>659130</wp:posOffset>
                      </wp:positionV>
                      <wp:extent cx="457200" cy="114300"/>
                      <wp:effectExtent l="3810" t="0" r="0" b="317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33" w:rsidRDefault="00D7383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tzH5tn4C&#10;AAAJBQAADgAAAAAAAAAAAAAAAAAuAgAAZHJzL2Uyb0RvYy54bWxQSwECLQAUAAYACAAAACEAzsMJ&#10;/eAAAAANAQAADwAAAAAAAAAAAAAAAADYBAAAZHJzL2Rvd25yZXYueG1sUEsFBgAAAAAEAAQA8wAA&#10;AOUFAAAAAA==&#10;" o:allowincell="f" stroked="f">
                      <v:textbox inset="0,0,0,0">
                        <w:txbxContent>
                          <w:p w:rsidR="00D73833" w:rsidRDefault="00D73833"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9776" behindDoc="0" locked="0" layoutInCell="0" allowOverlap="1">
                      <wp:simplePos x="0" y="0"/>
                      <wp:positionH relativeFrom="column">
                        <wp:posOffset>10068560</wp:posOffset>
                      </wp:positionH>
                      <wp:positionV relativeFrom="paragraph">
                        <wp:posOffset>678180</wp:posOffset>
                      </wp:positionV>
                      <wp:extent cx="228600" cy="114300"/>
                      <wp:effectExtent l="3810" t="0" r="0" b="3175"/>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33" w:rsidRDefault="00D7383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5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G/6Fvl6AgAABgUA&#10;AA4AAAAAAAAAAAAAAAAALgIAAGRycy9lMm9Eb2MueG1sUEsBAi0AFAAGAAgAAAAhABlRT7vfAAAA&#10;DQEAAA8AAAAAAAAAAAAAAAAA1AQAAGRycy9kb3ducmV2LnhtbFBLBQYAAAAABAAEAPMAAADgBQAA&#10;AAA=&#10;" o:allowincell="f" stroked="f">
                      <v:textbox inset="0,0,0,0">
                        <w:txbxContent>
                          <w:p w:rsidR="00D73833" w:rsidRDefault="00D73833"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247</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444</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340</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249</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242</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5311B7">
            <w:pPr>
              <w:ind w:left="56"/>
              <w:rPr>
                <w:rFonts w:ascii="Arial" w:hAnsi="Arial" w:cs="Arial"/>
                <w:color w:val="000000"/>
                <w:sz w:val="14"/>
                <w:szCs w:val="14"/>
              </w:rPr>
            </w:pPr>
            <w:r w:rsidRPr="00520B26">
              <w:rPr>
                <w:rFonts w:ascii="Arial" w:hAnsi="Arial" w:cs="Arial"/>
                <w:b/>
                <w:color w:val="000000"/>
                <w:sz w:val="14"/>
                <w:szCs w:val="14"/>
              </w:rPr>
              <w:t>Wykaz N</w:t>
            </w:r>
            <w:r w:rsidR="005311B7">
              <w:rPr>
                <w:rFonts w:ascii="Arial" w:hAnsi="Arial" w:cs="Arial"/>
                <w:color w:val="000000"/>
                <w:sz w:val="14"/>
                <w:szCs w:val="14"/>
              </w:rPr>
              <w:t xml:space="preserve">  </w:t>
            </w:r>
            <w:r w:rsidR="00B5324F" w:rsidRPr="00B5324F">
              <w:rPr>
                <w:rFonts w:ascii="Arial" w:hAnsi="Arial" w:cs="Arial"/>
                <w:color w:val="000000"/>
                <w:sz w:val="14"/>
                <w:szCs w:val="14"/>
              </w:rPr>
              <w:t>(suma wierszy od 158 do 160)</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5324F" w:rsidP="001B3007">
            <w:pPr>
              <w:spacing w:after="40" w:line="140" w:lineRule="exact"/>
              <w:ind w:left="85" w:right="85"/>
              <w:jc w:val="center"/>
              <w:rPr>
                <w:rFonts w:ascii="Arial" w:hAnsi="Arial" w:cs="Arial"/>
                <w:color w:val="000000"/>
                <w:sz w:val="11"/>
              </w:rPr>
            </w:pPr>
            <w:r w:rsidRPr="00B5324F">
              <w:rPr>
                <w:rFonts w:ascii="Arial" w:hAnsi="Arial" w:cs="Arial"/>
                <w:color w:val="000000"/>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F25806"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F25806" w:rsidRPr="00B65F6A" w:rsidRDefault="00F25806" w:rsidP="00F25806">
            <w:pPr>
              <w:spacing w:line="140" w:lineRule="exact"/>
              <w:ind w:left="23"/>
              <w:rPr>
                <w:rFonts w:ascii="Arial" w:hAnsi="Arial" w:cs="Arial"/>
                <w:color w:val="000000"/>
                <w:sz w:val="12"/>
                <w:szCs w:val="12"/>
              </w:rPr>
            </w:pPr>
            <w:r w:rsidRPr="00B65F6A">
              <w:rPr>
                <w:rFonts w:ascii="Arial" w:hAnsi="Arial" w:cs="Arial"/>
                <w:color w:val="000000"/>
                <w:sz w:val="12"/>
                <w:szCs w:val="12"/>
              </w:rPr>
              <w:t>Inne bez symbolu i o symbolu wyżej nie-wymienionym</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F25806" w:rsidRPr="00B65F6A" w:rsidRDefault="00F25806" w:rsidP="00F25806">
            <w:pPr>
              <w:spacing w:line="120" w:lineRule="exact"/>
              <w:jc w:val="center"/>
              <w:rPr>
                <w:rFonts w:ascii="Arial" w:hAnsi="Arial" w:cs="Arial"/>
                <w:color w:val="000000"/>
                <w:sz w:val="11"/>
                <w:szCs w:val="11"/>
              </w:rPr>
            </w:pPr>
            <w:r w:rsidRPr="00B65F6A">
              <w:rPr>
                <w:rFonts w:ascii="Arial" w:hAnsi="Arial" w:cs="Arial"/>
                <w:color w:val="000000"/>
                <w:sz w:val="11"/>
                <w:szCs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F25806" w:rsidRPr="00B65F6A" w:rsidRDefault="00F25806" w:rsidP="00F25806">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Pr="00B65F6A" w:rsidRDefault="00F25806" w:rsidP="00F25806">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25806"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w:t>
            </w:r>
            <w:r>
              <w:rPr>
                <w:rFonts w:ascii="Arial" w:hAnsi="Arial" w:cs="Arial"/>
                <w:bCs/>
                <w:color w:val="000000"/>
                <w:sz w:val="14"/>
                <w:szCs w:val="14"/>
              </w:rPr>
              <w:t>2</w:t>
            </w:r>
            <w:r w:rsidRPr="00520B26">
              <w:rPr>
                <w:rFonts w:ascii="Arial" w:hAnsi="Arial" w:cs="Arial"/>
                <w:bCs/>
                <w:color w:val="000000"/>
                <w:sz w:val="14"/>
                <w:szCs w:val="14"/>
              </w:rPr>
              <w:t xml:space="preserve"> do 20</w:t>
            </w:r>
            <w:r>
              <w:rPr>
                <w:rFonts w:ascii="Arial" w:hAnsi="Arial" w:cs="Arial"/>
                <w:bCs/>
                <w:color w:val="000000"/>
                <w:sz w:val="14"/>
                <w:szCs w:val="14"/>
              </w:rPr>
              <w:t>1</w:t>
            </w:r>
            <w:r w:rsidRPr="00520B26">
              <w:rPr>
                <w:rFonts w:ascii="Arial" w:hAnsi="Arial" w:cs="Arial"/>
                <w:bCs/>
                <w:color w:val="000000"/>
                <w:sz w:val="14"/>
                <w:szCs w:val="14"/>
              </w:rPr>
              <w:t>)</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57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687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653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89546F" w:rsidP="00F25806">
            <w:pPr>
              <w:jc w:val="right"/>
              <w:rPr>
                <w:rFonts w:ascii="Arial" w:hAnsi="Arial" w:cs="Arial"/>
                <w:color w:val="000000"/>
                <w:sz w:val="14"/>
                <w:szCs w:val="14"/>
              </w:rPr>
            </w:pPr>
            <w:r w:rsidRPr="0089546F">
              <w:rPr>
                <w:rFonts w:ascii="Arial" w:hAnsi="Arial" w:cs="Arial"/>
                <w:color w:val="000000"/>
                <w:sz w:val="14"/>
                <w:szCs w:val="14"/>
              </w:rPr>
              <w:t>c)</w:t>
            </w:r>
            <w:r w:rsidR="00F25806">
              <w:rPr>
                <w:rFonts w:ascii="Arial" w:hAnsi="Arial" w:cs="Arial"/>
                <w:color w:val="000000"/>
                <w:sz w:val="14"/>
                <w:szCs w:val="14"/>
              </w:rPr>
              <w:t>510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12</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7</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92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91</w:t>
            </w:r>
          </w:p>
        </w:tc>
      </w:tr>
      <w:tr w:rsidR="00F25806"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F25806" w:rsidRPr="00F25806" w:rsidRDefault="00F25806" w:rsidP="00F25806">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r>
      <w:tr w:rsidR="00F25806"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F25806" w:rsidRPr="00520B26" w:rsidRDefault="00F25806" w:rsidP="00F25806">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F25806" w:rsidRPr="00520B26" w:rsidRDefault="00F25806" w:rsidP="00F25806">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F25806" w:rsidRPr="00520B26" w:rsidRDefault="00F25806" w:rsidP="00F25806">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F25806"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23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14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r>
              <w:rPr>
                <w:rFonts w:ascii="Arial" w:hAnsi="Arial" w:cs="Arial"/>
                <w:color w:val="000000"/>
                <w:sz w:val="14"/>
                <w:szCs w:val="14"/>
              </w:rPr>
              <w:t>6</w:t>
            </w:r>
          </w:p>
        </w:tc>
      </w:tr>
      <w:tr w:rsidR="00F25806"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F25806" w:rsidRDefault="00F25806" w:rsidP="00F25806">
            <w:pPr>
              <w:jc w:val="right"/>
              <w:rPr>
                <w:rFonts w:ascii="Arial" w:hAnsi="Arial" w:cs="Arial"/>
                <w:color w:val="000000"/>
                <w:sz w:val="14"/>
                <w:szCs w:val="14"/>
              </w:rPr>
            </w:pPr>
          </w:p>
        </w:tc>
      </w:tr>
      <w:tr w:rsidR="00A1631A"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A1631A" w:rsidRPr="00520B26" w:rsidRDefault="00A1631A" w:rsidP="00A1631A">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A1631A" w:rsidRPr="00520B26" w:rsidRDefault="00A1631A" w:rsidP="00A1631A">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A1631A" w:rsidRDefault="00A1631A" w:rsidP="00A1631A">
            <w:pPr>
              <w:jc w:val="right"/>
              <w:rPr>
                <w:rFonts w:ascii="Arial" w:hAnsi="Arial" w:cs="Arial"/>
                <w:color w:val="000000"/>
                <w:sz w:val="14"/>
                <w:szCs w:val="14"/>
              </w:rPr>
            </w:pPr>
          </w:p>
        </w:tc>
        <w:tc>
          <w:tcPr>
            <w:tcW w:w="1035" w:type="dxa"/>
            <w:gridSpan w:val="3"/>
            <w:vAlign w:val="center"/>
          </w:tcPr>
          <w:p w:rsidR="00A1631A" w:rsidRDefault="00A1631A" w:rsidP="00A1631A">
            <w:pPr>
              <w:jc w:val="right"/>
              <w:rPr>
                <w:rFonts w:ascii="Arial" w:hAnsi="Arial" w:cs="Arial"/>
                <w:color w:val="000000"/>
                <w:sz w:val="14"/>
                <w:szCs w:val="14"/>
              </w:rPr>
            </w:pPr>
          </w:p>
        </w:tc>
        <w:tc>
          <w:tcPr>
            <w:tcW w:w="963" w:type="dxa"/>
            <w:vAlign w:val="center"/>
          </w:tcPr>
          <w:p w:rsidR="00A1631A" w:rsidRDefault="005F41EC" w:rsidP="00A1631A">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rsidR="00A1631A" w:rsidRDefault="00A1631A" w:rsidP="00A1631A">
            <w:pPr>
              <w:jc w:val="right"/>
              <w:rPr>
                <w:rFonts w:ascii="Arial" w:hAnsi="Arial" w:cs="Arial"/>
                <w:color w:val="000000"/>
                <w:sz w:val="14"/>
                <w:szCs w:val="14"/>
              </w:rPr>
            </w:pPr>
          </w:p>
        </w:tc>
        <w:tc>
          <w:tcPr>
            <w:tcW w:w="711" w:type="dxa"/>
            <w:gridSpan w:val="2"/>
            <w:vAlign w:val="center"/>
          </w:tcPr>
          <w:p w:rsidR="00A1631A" w:rsidRDefault="00A1631A" w:rsidP="00A1631A">
            <w:pPr>
              <w:jc w:val="right"/>
              <w:rPr>
                <w:rFonts w:ascii="Arial" w:hAnsi="Arial" w:cs="Arial"/>
                <w:color w:val="000000"/>
                <w:sz w:val="14"/>
                <w:szCs w:val="14"/>
              </w:rPr>
            </w:pPr>
          </w:p>
        </w:tc>
        <w:tc>
          <w:tcPr>
            <w:tcW w:w="744" w:type="dxa"/>
            <w:vAlign w:val="center"/>
          </w:tcPr>
          <w:p w:rsidR="00A1631A" w:rsidRDefault="00A1631A" w:rsidP="00A1631A">
            <w:pPr>
              <w:jc w:val="right"/>
              <w:rPr>
                <w:rFonts w:ascii="Arial" w:hAnsi="Arial" w:cs="Arial"/>
                <w:color w:val="000000"/>
                <w:sz w:val="14"/>
                <w:szCs w:val="14"/>
              </w:rPr>
            </w:pPr>
          </w:p>
        </w:tc>
        <w:tc>
          <w:tcPr>
            <w:tcW w:w="700" w:type="dxa"/>
            <w:gridSpan w:val="2"/>
            <w:vAlign w:val="center"/>
          </w:tcPr>
          <w:p w:rsidR="00A1631A" w:rsidRDefault="00A1631A" w:rsidP="00A1631A">
            <w:pPr>
              <w:jc w:val="right"/>
              <w:rPr>
                <w:rFonts w:ascii="Arial" w:hAnsi="Arial" w:cs="Arial"/>
                <w:color w:val="000000"/>
                <w:sz w:val="14"/>
                <w:szCs w:val="14"/>
              </w:rPr>
            </w:pPr>
          </w:p>
        </w:tc>
        <w:tc>
          <w:tcPr>
            <w:tcW w:w="803" w:type="dxa"/>
            <w:vAlign w:val="center"/>
          </w:tcPr>
          <w:p w:rsidR="00A1631A" w:rsidRDefault="00A1631A" w:rsidP="00A1631A">
            <w:pPr>
              <w:jc w:val="right"/>
              <w:rPr>
                <w:rFonts w:ascii="Arial" w:hAnsi="Arial" w:cs="Arial"/>
                <w:color w:val="000000"/>
                <w:sz w:val="14"/>
                <w:szCs w:val="14"/>
              </w:rPr>
            </w:pPr>
          </w:p>
        </w:tc>
        <w:tc>
          <w:tcPr>
            <w:tcW w:w="839" w:type="dxa"/>
            <w:vAlign w:val="center"/>
          </w:tcPr>
          <w:p w:rsidR="00A1631A" w:rsidRDefault="00A1631A" w:rsidP="00A1631A">
            <w:pPr>
              <w:jc w:val="right"/>
              <w:rPr>
                <w:rFonts w:ascii="Arial" w:hAnsi="Arial" w:cs="Arial"/>
                <w:color w:val="000000"/>
                <w:sz w:val="14"/>
                <w:szCs w:val="14"/>
              </w:rPr>
            </w:pPr>
          </w:p>
        </w:tc>
        <w:tc>
          <w:tcPr>
            <w:tcW w:w="630" w:type="dxa"/>
            <w:gridSpan w:val="2"/>
            <w:vAlign w:val="center"/>
          </w:tcPr>
          <w:p w:rsidR="00A1631A" w:rsidRDefault="00A1631A" w:rsidP="00A1631A">
            <w:pPr>
              <w:jc w:val="right"/>
              <w:rPr>
                <w:rFonts w:ascii="Arial" w:hAnsi="Arial" w:cs="Arial"/>
                <w:color w:val="000000"/>
                <w:sz w:val="14"/>
                <w:szCs w:val="14"/>
              </w:rPr>
            </w:pPr>
          </w:p>
        </w:tc>
        <w:tc>
          <w:tcPr>
            <w:tcW w:w="840" w:type="dxa"/>
            <w:gridSpan w:val="2"/>
            <w:vAlign w:val="center"/>
          </w:tcPr>
          <w:p w:rsidR="00A1631A" w:rsidRDefault="00A1631A" w:rsidP="00A1631A">
            <w:pPr>
              <w:jc w:val="right"/>
              <w:rPr>
                <w:rFonts w:ascii="Arial" w:hAnsi="Arial" w:cs="Arial"/>
                <w:color w:val="000000"/>
                <w:sz w:val="14"/>
                <w:szCs w:val="14"/>
              </w:rPr>
            </w:pPr>
          </w:p>
        </w:tc>
        <w:tc>
          <w:tcPr>
            <w:tcW w:w="896" w:type="dxa"/>
            <w:vAlign w:val="center"/>
          </w:tcPr>
          <w:p w:rsidR="00A1631A" w:rsidRDefault="00A1631A" w:rsidP="00A1631A">
            <w:pPr>
              <w:jc w:val="right"/>
              <w:rPr>
                <w:rFonts w:ascii="Arial" w:hAnsi="Arial" w:cs="Arial"/>
                <w:color w:val="000000"/>
                <w:sz w:val="14"/>
                <w:szCs w:val="14"/>
              </w:rPr>
            </w:pPr>
          </w:p>
        </w:tc>
        <w:tc>
          <w:tcPr>
            <w:tcW w:w="666" w:type="dxa"/>
            <w:vAlign w:val="center"/>
          </w:tcPr>
          <w:p w:rsidR="00A1631A" w:rsidRDefault="00A1631A" w:rsidP="00A1631A">
            <w:pPr>
              <w:jc w:val="right"/>
              <w:rPr>
                <w:rFonts w:ascii="Arial" w:hAnsi="Arial" w:cs="Arial"/>
                <w:color w:val="000000"/>
                <w:sz w:val="14"/>
                <w:szCs w:val="14"/>
              </w:rPr>
            </w:pPr>
          </w:p>
        </w:tc>
        <w:tc>
          <w:tcPr>
            <w:tcW w:w="908" w:type="dxa"/>
            <w:vAlign w:val="center"/>
          </w:tcPr>
          <w:p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rsidR="00A1631A" w:rsidRDefault="00A1631A" w:rsidP="00A1631A">
            <w:pPr>
              <w:jc w:val="right"/>
              <w:rPr>
                <w:rFonts w:ascii="Arial" w:hAnsi="Arial" w:cs="Arial"/>
                <w:color w:val="000000"/>
                <w:sz w:val="14"/>
                <w:szCs w:val="14"/>
              </w:rPr>
            </w:pPr>
          </w:p>
        </w:tc>
      </w:tr>
      <w:tr w:rsidR="00A1631A"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80" w:type="dxa"/>
            <w:vAlign w:val="center"/>
          </w:tcPr>
          <w:p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A1631A" w:rsidRDefault="00A1631A" w:rsidP="00A1631A">
            <w:pPr>
              <w:jc w:val="right"/>
              <w:rPr>
                <w:rFonts w:ascii="Arial" w:hAnsi="Arial" w:cs="Arial"/>
                <w:color w:val="000000"/>
                <w:sz w:val="14"/>
                <w:szCs w:val="14"/>
              </w:rPr>
            </w:pPr>
          </w:p>
        </w:tc>
        <w:tc>
          <w:tcPr>
            <w:tcW w:w="1035" w:type="dxa"/>
            <w:gridSpan w:val="3"/>
            <w:vAlign w:val="center"/>
          </w:tcPr>
          <w:p w:rsidR="00A1631A" w:rsidRDefault="00A1631A" w:rsidP="00A1631A">
            <w:pPr>
              <w:jc w:val="right"/>
              <w:rPr>
                <w:rFonts w:ascii="Arial" w:hAnsi="Arial" w:cs="Arial"/>
                <w:color w:val="000000"/>
                <w:sz w:val="14"/>
                <w:szCs w:val="14"/>
              </w:rPr>
            </w:pPr>
          </w:p>
        </w:tc>
        <w:tc>
          <w:tcPr>
            <w:tcW w:w="963" w:type="dxa"/>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rsidR="00A1631A" w:rsidRDefault="00A1631A" w:rsidP="00A1631A">
            <w:pPr>
              <w:jc w:val="right"/>
              <w:rPr>
                <w:rFonts w:ascii="Arial" w:hAnsi="Arial" w:cs="Arial"/>
                <w:color w:val="000000"/>
                <w:sz w:val="14"/>
                <w:szCs w:val="14"/>
              </w:rPr>
            </w:pPr>
          </w:p>
        </w:tc>
        <w:tc>
          <w:tcPr>
            <w:tcW w:w="711" w:type="dxa"/>
            <w:gridSpan w:val="2"/>
            <w:vAlign w:val="center"/>
          </w:tcPr>
          <w:p w:rsidR="00A1631A" w:rsidRDefault="00A1631A" w:rsidP="00A1631A">
            <w:pPr>
              <w:jc w:val="right"/>
              <w:rPr>
                <w:rFonts w:ascii="Arial" w:hAnsi="Arial" w:cs="Arial"/>
                <w:color w:val="000000"/>
                <w:sz w:val="14"/>
                <w:szCs w:val="14"/>
              </w:rPr>
            </w:pPr>
          </w:p>
        </w:tc>
        <w:tc>
          <w:tcPr>
            <w:tcW w:w="744" w:type="dxa"/>
            <w:vAlign w:val="center"/>
          </w:tcPr>
          <w:p w:rsidR="00A1631A" w:rsidRDefault="00A1631A" w:rsidP="00A1631A">
            <w:pPr>
              <w:jc w:val="right"/>
              <w:rPr>
                <w:rFonts w:ascii="Arial" w:hAnsi="Arial" w:cs="Arial"/>
                <w:color w:val="000000"/>
                <w:sz w:val="14"/>
                <w:szCs w:val="14"/>
              </w:rPr>
            </w:pPr>
          </w:p>
        </w:tc>
        <w:tc>
          <w:tcPr>
            <w:tcW w:w="700" w:type="dxa"/>
            <w:gridSpan w:val="2"/>
            <w:vAlign w:val="center"/>
          </w:tcPr>
          <w:p w:rsidR="00A1631A" w:rsidRDefault="00A1631A" w:rsidP="00A1631A">
            <w:pPr>
              <w:jc w:val="right"/>
              <w:rPr>
                <w:rFonts w:ascii="Arial" w:hAnsi="Arial" w:cs="Arial"/>
                <w:color w:val="000000"/>
                <w:sz w:val="14"/>
                <w:szCs w:val="14"/>
              </w:rPr>
            </w:pPr>
          </w:p>
        </w:tc>
        <w:tc>
          <w:tcPr>
            <w:tcW w:w="803" w:type="dxa"/>
            <w:vAlign w:val="center"/>
          </w:tcPr>
          <w:p w:rsidR="00A1631A" w:rsidRDefault="00A1631A" w:rsidP="00A1631A">
            <w:pPr>
              <w:jc w:val="right"/>
              <w:rPr>
                <w:rFonts w:ascii="Arial" w:hAnsi="Arial" w:cs="Arial"/>
                <w:color w:val="000000"/>
                <w:sz w:val="14"/>
                <w:szCs w:val="14"/>
              </w:rPr>
            </w:pPr>
          </w:p>
        </w:tc>
        <w:tc>
          <w:tcPr>
            <w:tcW w:w="839" w:type="dxa"/>
            <w:vAlign w:val="center"/>
          </w:tcPr>
          <w:p w:rsidR="00A1631A" w:rsidRDefault="00A1631A" w:rsidP="00A1631A">
            <w:pPr>
              <w:jc w:val="right"/>
              <w:rPr>
                <w:rFonts w:ascii="Arial" w:hAnsi="Arial" w:cs="Arial"/>
                <w:color w:val="000000"/>
                <w:sz w:val="14"/>
                <w:szCs w:val="14"/>
              </w:rPr>
            </w:pPr>
          </w:p>
        </w:tc>
        <w:tc>
          <w:tcPr>
            <w:tcW w:w="630" w:type="dxa"/>
            <w:gridSpan w:val="2"/>
            <w:vAlign w:val="center"/>
          </w:tcPr>
          <w:p w:rsidR="00A1631A" w:rsidRDefault="00A1631A" w:rsidP="00A1631A">
            <w:pPr>
              <w:jc w:val="right"/>
              <w:rPr>
                <w:rFonts w:ascii="Arial" w:hAnsi="Arial" w:cs="Arial"/>
                <w:color w:val="000000"/>
                <w:sz w:val="14"/>
                <w:szCs w:val="14"/>
              </w:rPr>
            </w:pPr>
          </w:p>
        </w:tc>
        <w:tc>
          <w:tcPr>
            <w:tcW w:w="840" w:type="dxa"/>
            <w:gridSpan w:val="2"/>
            <w:vAlign w:val="center"/>
          </w:tcPr>
          <w:p w:rsidR="00A1631A" w:rsidRDefault="00A1631A" w:rsidP="00A1631A">
            <w:pPr>
              <w:jc w:val="right"/>
              <w:rPr>
                <w:rFonts w:ascii="Arial" w:hAnsi="Arial" w:cs="Arial"/>
                <w:color w:val="000000"/>
                <w:sz w:val="14"/>
                <w:szCs w:val="14"/>
              </w:rPr>
            </w:pPr>
          </w:p>
        </w:tc>
        <w:tc>
          <w:tcPr>
            <w:tcW w:w="896" w:type="dxa"/>
            <w:vAlign w:val="center"/>
          </w:tcPr>
          <w:p w:rsidR="00A1631A" w:rsidRDefault="00A1631A" w:rsidP="00A1631A">
            <w:pPr>
              <w:jc w:val="right"/>
              <w:rPr>
                <w:rFonts w:ascii="Arial" w:hAnsi="Arial" w:cs="Arial"/>
                <w:color w:val="000000"/>
                <w:sz w:val="14"/>
                <w:szCs w:val="14"/>
              </w:rPr>
            </w:pPr>
          </w:p>
        </w:tc>
        <w:tc>
          <w:tcPr>
            <w:tcW w:w="666" w:type="dxa"/>
            <w:vAlign w:val="center"/>
          </w:tcPr>
          <w:p w:rsidR="00A1631A" w:rsidRDefault="00A1631A" w:rsidP="00A1631A">
            <w:pPr>
              <w:jc w:val="right"/>
              <w:rPr>
                <w:rFonts w:ascii="Arial" w:hAnsi="Arial" w:cs="Arial"/>
                <w:color w:val="000000"/>
                <w:sz w:val="14"/>
                <w:szCs w:val="14"/>
              </w:rPr>
            </w:pPr>
          </w:p>
        </w:tc>
        <w:tc>
          <w:tcPr>
            <w:tcW w:w="908" w:type="dxa"/>
            <w:vAlign w:val="center"/>
          </w:tcPr>
          <w:p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A1631A" w:rsidRPr="00520B26" w:rsidRDefault="00A1631A" w:rsidP="00A1631A">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4E613B">
        <w:trPr>
          <w:cantSplit/>
          <w:trHeight w:hRule="exact" w:val="681"/>
        </w:trPr>
        <w:tc>
          <w:tcPr>
            <w:tcW w:w="2929"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Dział 1.1.  Ewidencja spraw ogółem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14"/>
        <w:gridCol w:w="578"/>
        <w:gridCol w:w="1574"/>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rsidTr="00AE27FD">
        <w:trPr>
          <w:cantSplit/>
          <w:trHeight w:hRule="exact" w:val="227"/>
        </w:trPr>
        <w:tc>
          <w:tcPr>
            <w:tcW w:w="703" w:type="dxa"/>
            <w:gridSpan w:val="2"/>
            <w:vMerge w:val="restart"/>
            <w:tcBorders>
              <w:left w:val="single" w:sz="4" w:space="0" w:color="auto"/>
              <w:right w:val="single" w:sz="2" w:space="0" w:color="auto"/>
            </w:tcBorders>
            <w:shd w:val="clear" w:color="auto" w:fill="auto"/>
            <w:vAlign w:val="center"/>
          </w:tcPr>
          <w:p w:rsidR="00A1631A" w:rsidRPr="00520B26" w:rsidRDefault="00A1631A" w:rsidP="00A1631A">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78" w:type="dxa"/>
            <w:vMerge w:val="restart"/>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umowy</w:t>
            </w: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sprzedaży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86</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80</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53</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r>
      <w:tr w:rsidR="00A1631A" w:rsidRPr="00520B26" w:rsidTr="00AE27FD">
        <w:trPr>
          <w:cantSplit/>
          <w:trHeight w:hRule="exact" w:val="21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dostawy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dzieło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924"/>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pożyczki</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330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311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247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25</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47</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zlecenia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agencyjnej</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przewozu</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spedycji</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składu</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poręczenia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59"/>
        </w:trPr>
        <w:tc>
          <w:tcPr>
            <w:tcW w:w="703" w:type="dxa"/>
            <w:gridSpan w:val="2"/>
            <w:vMerge/>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p>
        </w:tc>
        <w:tc>
          <w:tcPr>
            <w:tcW w:w="2152" w:type="dxa"/>
            <w:gridSpan w:val="2"/>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weksla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r>
      <w:tr w:rsidR="00A1631A"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83</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78</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r>
      <w:tr w:rsidR="00A1631A" w:rsidRPr="00520B26" w:rsidTr="00AE27FD">
        <w:trPr>
          <w:cantSplit/>
          <w:trHeight w:hRule="exact" w:val="380"/>
        </w:trPr>
        <w:tc>
          <w:tcPr>
            <w:tcW w:w="2855" w:type="dxa"/>
            <w:gridSpan w:val="4"/>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color w:val="000000"/>
                <w:sz w:val="18"/>
              </w:rPr>
            </w:pPr>
            <w:r w:rsidRPr="00520B26">
              <w:rPr>
                <w:rFonts w:ascii="Arial" w:hAnsi="Arial" w:cs="Arial"/>
                <w:b/>
                <w:bCs/>
                <w:color w:val="000000"/>
                <w:sz w:val="18"/>
              </w:rPr>
              <w:t>Co  (ogólne)</w:t>
            </w:r>
          </w:p>
          <w:p w:rsidR="00A1631A" w:rsidRPr="00520B26" w:rsidRDefault="00A1631A" w:rsidP="00A1631A">
            <w:pPr>
              <w:ind w:left="85" w:right="85"/>
              <w:rPr>
                <w:rFonts w:ascii="Arial" w:hAnsi="Arial" w:cs="Arial"/>
                <w:color w:val="000000"/>
                <w:sz w:val="14"/>
                <w:szCs w:val="14"/>
              </w:rPr>
            </w:pPr>
            <w:r w:rsidRPr="00520B26">
              <w:rPr>
                <w:rFonts w:ascii="Arial" w:hAnsi="Arial" w:cs="Arial"/>
                <w:color w:val="000000"/>
                <w:sz w:val="14"/>
                <w:szCs w:val="14"/>
              </w:rPr>
              <w:t>(suma wierszy od 20</w:t>
            </w:r>
            <w:r>
              <w:rPr>
                <w:rFonts w:ascii="Arial" w:hAnsi="Arial" w:cs="Arial"/>
                <w:color w:val="000000"/>
                <w:sz w:val="14"/>
                <w:szCs w:val="14"/>
              </w:rPr>
              <w:t>3</w:t>
            </w:r>
            <w:r w:rsidRPr="00520B26">
              <w:rPr>
                <w:rFonts w:ascii="Arial" w:hAnsi="Arial" w:cs="Arial"/>
                <w:color w:val="000000"/>
                <w:sz w:val="14"/>
                <w:szCs w:val="14"/>
              </w:rPr>
              <w:t xml:space="preserve"> do 2</w:t>
            </w:r>
            <w:r>
              <w:rPr>
                <w:rFonts w:ascii="Arial" w:hAnsi="Arial" w:cs="Arial"/>
                <w:color w:val="000000"/>
                <w:sz w:val="14"/>
                <w:szCs w:val="14"/>
              </w:rPr>
              <w:t>31</w:t>
            </w:r>
            <w:r w:rsidRPr="00520B26">
              <w:rPr>
                <w:rFonts w:ascii="Arial" w:hAnsi="Arial" w:cs="Arial"/>
                <w:color w:val="000000"/>
                <w:sz w:val="14"/>
                <w:szCs w:val="14"/>
              </w:rPr>
              <w:t>)</w:t>
            </w:r>
          </w:p>
        </w:tc>
        <w:tc>
          <w:tcPr>
            <w:tcW w:w="394"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405</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415</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155</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82</w:t>
            </w: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146</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30</w:t>
            </w: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108</w:t>
            </w:r>
          </w:p>
        </w:tc>
      </w:tr>
      <w:tr w:rsidR="00A1631A" w:rsidRPr="00520B26" w:rsidTr="00AE27FD">
        <w:trPr>
          <w:cantSplit/>
          <w:trHeigh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345"/>
        </w:trPr>
        <w:tc>
          <w:tcPr>
            <w:tcW w:w="489" w:type="dxa"/>
            <w:vMerge w:val="restart"/>
            <w:tcBorders>
              <w:top w:val="single" w:sz="2" w:space="0" w:color="auto"/>
              <w:left w:val="single" w:sz="4" w:space="0" w:color="auto"/>
              <w:right w:val="single" w:sz="2" w:space="0" w:color="auto"/>
            </w:tcBorders>
            <w:textDirection w:val="btLr"/>
            <w:vAlign w:val="center"/>
          </w:tcPr>
          <w:p w:rsidR="00A1631A" w:rsidRDefault="00A1631A" w:rsidP="00A1631A">
            <w:pPr>
              <w:ind w:left="57" w:right="113"/>
              <w:jc w:val="center"/>
              <w:rPr>
                <w:rFonts w:ascii="Arial" w:hAnsi="Arial" w:cs="Arial"/>
                <w:sz w:val="14"/>
                <w:szCs w:val="14"/>
              </w:rPr>
            </w:pPr>
            <w:r w:rsidRPr="00571318">
              <w:rPr>
                <w:rFonts w:ascii="Arial" w:hAnsi="Arial" w:cs="Arial"/>
                <w:sz w:val="14"/>
                <w:szCs w:val="14"/>
              </w:rPr>
              <w:t>O nadanie klauzu</w:t>
            </w:r>
            <w:r>
              <w:rPr>
                <w:rFonts w:ascii="Arial" w:hAnsi="Arial" w:cs="Arial"/>
                <w:sz w:val="14"/>
                <w:szCs w:val="14"/>
              </w:rPr>
              <w:t>li</w:t>
            </w:r>
          </w:p>
          <w:p w:rsidR="00A1631A" w:rsidRPr="00571318" w:rsidRDefault="00A1631A" w:rsidP="00A1631A">
            <w:pPr>
              <w:ind w:left="57" w:right="113"/>
              <w:jc w:val="center"/>
              <w:rPr>
                <w:rFonts w:ascii="Arial" w:hAnsi="Arial" w:cs="Arial"/>
                <w:sz w:val="14"/>
                <w:szCs w:val="14"/>
              </w:rPr>
            </w:pPr>
            <w:r w:rsidRPr="00571318">
              <w:rPr>
                <w:rFonts w:ascii="Arial" w:hAnsi="Arial" w:cs="Arial"/>
                <w:sz w:val="14"/>
                <w:szCs w:val="14"/>
              </w:rPr>
              <w:t>wykonalności</w:t>
            </w:r>
          </w:p>
        </w:tc>
        <w:tc>
          <w:tcPr>
            <w:tcW w:w="2366" w:type="dxa"/>
            <w:gridSpan w:val="3"/>
            <w:tcBorders>
              <w:top w:val="single" w:sz="2" w:space="0" w:color="auto"/>
              <w:left w:val="single" w:sz="4" w:space="0" w:color="auto"/>
              <w:bottom w:val="single" w:sz="4" w:space="0" w:color="auto"/>
              <w:right w:val="single" w:sz="2" w:space="0" w:color="auto"/>
            </w:tcBorders>
            <w:vAlign w:val="center"/>
          </w:tcPr>
          <w:p w:rsidR="00A1631A" w:rsidRPr="00571318" w:rsidRDefault="00A1631A" w:rsidP="00A1631A">
            <w:pPr>
              <w:rPr>
                <w:rFonts w:ascii="Arial" w:hAnsi="Arial" w:cs="Arial"/>
                <w:sz w:val="14"/>
                <w:szCs w:val="14"/>
              </w:rPr>
            </w:pPr>
            <w:r w:rsidRPr="0057131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4" w:space="0" w:color="auto"/>
              <w:right w:val="single" w:sz="18" w:space="0" w:color="auto"/>
            </w:tcBorders>
            <w:vAlign w:val="center"/>
          </w:tcPr>
          <w:p w:rsidR="00A1631A" w:rsidRPr="00571318" w:rsidRDefault="00A1631A" w:rsidP="00A1631A">
            <w:pPr>
              <w:spacing w:line="120" w:lineRule="exact"/>
              <w:jc w:val="center"/>
              <w:rPr>
                <w:rFonts w:ascii="Arial" w:hAnsi="Arial" w:cs="Arial"/>
                <w:sz w:val="12"/>
                <w:szCs w:val="12"/>
              </w:rPr>
            </w:pPr>
            <w:r w:rsidRPr="00571318">
              <w:rPr>
                <w:rFonts w:ascii="Arial" w:hAnsi="Arial" w:cs="Arial"/>
                <w:sz w:val="12"/>
                <w:szCs w:val="12"/>
              </w:rPr>
              <w:t>104</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A1631A" w:rsidRPr="00571318" w:rsidRDefault="00A1631A" w:rsidP="00A1631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192</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193</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114</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51</w:t>
            </w: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95"/>
        </w:trPr>
        <w:tc>
          <w:tcPr>
            <w:tcW w:w="489" w:type="dxa"/>
            <w:vMerge/>
            <w:tcBorders>
              <w:left w:val="single" w:sz="4"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przeciwko małżonkowi dłużnika (art. 787, 787</w:t>
            </w:r>
            <w:r w:rsidRPr="00E30112">
              <w:rPr>
                <w:rFonts w:ascii="Arial" w:hAnsi="Arial" w:cs="Arial"/>
                <w:sz w:val="14"/>
                <w:szCs w:val="14"/>
                <w:vertAlign w:val="superscript"/>
              </w:rPr>
              <w:t xml:space="preserve">1 </w:t>
            </w:r>
            <w:r w:rsidRPr="00E30112">
              <w:rPr>
                <w:rFonts w:ascii="Arial" w:hAnsi="Arial" w:cs="Arial"/>
                <w:sz w:val="14"/>
                <w:szCs w:val="14"/>
              </w:rPr>
              <w:t>kpc)</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104m</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316"/>
        </w:trPr>
        <w:tc>
          <w:tcPr>
            <w:tcW w:w="489" w:type="dxa"/>
            <w:vMerge/>
            <w:tcBorders>
              <w:left w:val="single" w:sz="4"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wobec przejścia uprawnień lub obowiązków (art. 788 kpc)</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104p</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16</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rsidTr="00AE27FD">
        <w:trPr>
          <w:cantSplit/>
          <w:trHeight w:hRule="exact" w:val="235"/>
        </w:trPr>
        <w:tc>
          <w:tcPr>
            <w:tcW w:w="489" w:type="dxa"/>
            <w:vMerge/>
            <w:tcBorders>
              <w:left w:val="single" w:sz="4" w:space="0" w:color="auto"/>
              <w:bottom w:val="single" w:sz="4" w:space="0" w:color="auto"/>
              <w:right w:val="single" w:sz="2" w:space="0" w:color="auto"/>
            </w:tcBorders>
            <w:vAlign w:val="center"/>
          </w:tcPr>
          <w:p w:rsidR="00A1631A" w:rsidRPr="00F71231" w:rsidRDefault="00A1631A" w:rsidP="00A1631A">
            <w:pPr>
              <w:ind w:left="57"/>
              <w:rPr>
                <w:rFonts w:ascii="Arial" w:hAnsi="Arial" w:cs="Arial"/>
                <w:color w:val="FF0000"/>
                <w:sz w:val="14"/>
                <w:szCs w:val="14"/>
                <w:highlight w:val="yellow"/>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A1631A" w:rsidRPr="00E30112" w:rsidRDefault="00A1631A" w:rsidP="00A1631A">
            <w:pPr>
              <w:rPr>
                <w:rFonts w:ascii="Arial" w:hAnsi="Arial" w:cs="Arial"/>
                <w:sz w:val="14"/>
                <w:szCs w:val="14"/>
              </w:rPr>
            </w:pPr>
            <w:r w:rsidRPr="00E30112">
              <w:rPr>
                <w:rFonts w:ascii="Arial" w:hAnsi="Arial" w:cs="Arial"/>
                <w:sz w:val="14"/>
                <w:szCs w:val="14"/>
              </w:rPr>
              <w:t>aktom notarialnym</w:t>
            </w:r>
          </w:p>
        </w:tc>
        <w:tc>
          <w:tcPr>
            <w:tcW w:w="394" w:type="dxa"/>
            <w:tcBorders>
              <w:top w:val="single" w:sz="4" w:space="0" w:color="auto"/>
              <w:left w:val="single" w:sz="2" w:space="0" w:color="auto"/>
              <w:bottom w:val="single" w:sz="4" w:space="0" w:color="auto"/>
              <w:right w:val="single" w:sz="18" w:space="0" w:color="auto"/>
            </w:tcBorders>
            <w:vAlign w:val="center"/>
          </w:tcPr>
          <w:p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104n</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val="794"/>
        </w:trPr>
        <w:tc>
          <w:tcPr>
            <w:tcW w:w="2855" w:type="dxa"/>
            <w:gridSpan w:val="4"/>
            <w:tcBorders>
              <w:top w:val="single" w:sz="4"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394" w:type="dxa"/>
            <w:tcBorders>
              <w:top w:val="single" w:sz="4"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345" w:type="dxa"/>
            <w:tcBorders>
              <w:top w:val="single" w:sz="4"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AE27FD">
        <w:trPr>
          <w:cantSplit/>
          <w:trHeight w:hRule="exact" w:val="227"/>
        </w:trPr>
        <w:tc>
          <w:tcPr>
            <w:tcW w:w="2855" w:type="dxa"/>
            <w:gridSpan w:val="4"/>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394"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345" w:type="dxa"/>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37</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40</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1.1.  Ewidencja spraw ogółem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rsidTr="00E30084">
        <w:trPr>
          <w:cantSplit/>
          <w:trHeight w:hRule="exact" w:val="98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B91659" w:rsidRDefault="00A1631A" w:rsidP="00A1631A">
            <w:pPr>
              <w:ind w:left="57"/>
              <w:rPr>
                <w:rFonts w:ascii="Arial" w:hAnsi="Arial" w:cs="Arial"/>
                <w:sz w:val="14"/>
                <w:szCs w:val="14"/>
              </w:rPr>
            </w:pPr>
            <w:r w:rsidRPr="00B91659">
              <w:rPr>
                <w:rFonts w:ascii="Arial" w:hAnsi="Arial" w:cs="Arial"/>
                <w:sz w:val="14"/>
                <w:szCs w:val="14"/>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107</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81</w:t>
            </w: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r>
      <w:tr w:rsidR="00A1631A"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680"/>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r>
      <w:tr w:rsidR="00A1631A"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284"/>
        </w:trPr>
        <w:tc>
          <w:tcPr>
            <w:tcW w:w="2933" w:type="dxa"/>
            <w:tcBorders>
              <w:top w:val="single" w:sz="2" w:space="0" w:color="auto"/>
              <w:left w:val="single" w:sz="2" w:space="0" w:color="auto"/>
              <w:bottom w:val="single" w:sz="8" w:space="0" w:color="auto"/>
              <w:right w:val="single" w:sz="2" w:space="0" w:color="auto"/>
            </w:tcBorders>
            <w:vAlign w:val="center"/>
          </w:tcPr>
          <w:p w:rsidR="00A1631A" w:rsidRPr="00520B26" w:rsidRDefault="00A1631A" w:rsidP="00A1631A">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405"/>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rsidTr="00325D83">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r w:rsidR="00A1631A" w:rsidRPr="00520B26" w:rsidTr="00E30084">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A1631A" w:rsidRPr="00520B26" w:rsidRDefault="00A1631A" w:rsidP="00A1631A">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rsidR="00A1631A" w:rsidRPr="00520B26" w:rsidRDefault="00A1631A" w:rsidP="00A1631A">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A1631A" w:rsidRDefault="00A1631A" w:rsidP="00A1631A">
            <w:pPr>
              <w:jc w:val="center"/>
              <w:rPr>
                <w:rFonts w:ascii="Arial" w:hAnsi="Arial" w:cs="Arial"/>
                <w:color w:val="000000"/>
                <w:sz w:val="12"/>
                <w:szCs w:val="12"/>
              </w:rPr>
            </w:pPr>
            <w:r w:rsidRPr="003643D2">
              <w:rPr>
                <w:rFonts w:ascii="Arial" w:hAnsi="Arial" w:cs="Arial"/>
                <w:color w:val="000000"/>
                <w:sz w:val="12"/>
                <w:szCs w:val="12"/>
              </w:rPr>
              <w:t>234</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A1631A" w:rsidRDefault="00A1631A" w:rsidP="00A1631A">
            <w:pPr>
              <w:jc w:val="right"/>
              <w:rPr>
                <w:rFonts w:ascii="Arial" w:hAnsi="Arial" w:cs="Arial"/>
                <w:color w:val="000000"/>
                <w:sz w:val="14"/>
                <w:szCs w:val="14"/>
              </w:rPr>
            </w:pPr>
          </w:p>
        </w:tc>
      </w:tr>
    </w:tbl>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122</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121</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85</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7D62B3">
        <w:rPr>
          <w:rFonts w:ascii="Arial" w:hAnsi="Arial" w:cs="Arial"/>
          <w:b/>
          <w:sz w:val="16"/>
          <w:szCs w:val="16"/>
        </w:rPr>
        <w:t>1</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6</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1</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504</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7D62B3">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1</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1</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461333" w:rsidRDefault="00461333" w:rsidP="00D3318D">
      <w:pPr>
        <w:rPr>
          <w:rFonts w:ascii="Arial" w:hAnsi="Arial" w:cs="Arial"/>
          <w:b/>
          <w:sz w:val="18"/>
          <w:szCs w:val="18"/>
        </w:rPr>
      </w:pPr>
    </w:p>
    <w:p w:rsidR="00461333" w:rsidRDefault="00461333" w:rsidP="00D3318D">
      <w:pPr>
        <w:rPr>
          <w:rFonts w:ascii="Arial" w:hAnsi="Arial" w:cs="Arial"/>
          <w:b/>
          <w:sz w:val="18"/>
          <w:szCs w:val="18"/>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F65ED1" w:rsidP="00D3318D">
      <w:pPr>
        <w:rPr>
          <w:rFonts w:ascii="Arial" w:hAnsi="Arial" w:cs="Arial"/>
          <w:sz w:val="16"/>
          <w:szCs w:val="16"/>
        </w:rPr>
      </w:pPr>
      <w:r w:rsidRPr="0064609D">
        <w:rPr>
          <w:rFonts w:ascii="Arial" w:hAnsi="Arial"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8892540</wp:posOffset>
                </wp:positionH>
                <wp:positionV relativeFrom="paragraph">
                  <wp:posOffset>21590</wp:posOffset>
                </wp:positionV>
                <wp:extent cx="972185" cy="151765"/>
                <wp:effectExtent l="18415" t="15240" r="19050" b="1397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D73833" w:rsidRPr="008748BB" w:rsidRDefault="00D73833" w:rsidP="008748BB">
                            <w:pPr>
                              <w:jc w:val="right"/>
                              <w:rPr>
                                <w:rFonts w:ascii="Arial" w:hAnsi="Arial" w:cs="Arial"/>
                                <w:color w:val="000000"/>
                                <w:sz w:val="14"/>
                                <w:szCs w:val="14"/>
                              </w:rPr>
                            </w:pPr>
                          </w:p>
                          <w:p w:rsidR="00D73833" w:rsidRPr="008C7D87" w:rsidRDefault="00D7383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o/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m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CQ9uj8qAgAATwQAAA4AAAAAAAAAAAAAAAAALgIAAGRycy9l&#10;Mm9Eb2MueG1sUEsBAi0AFAAGAAgAAAAhAHvgTaPeAAAACgEAAA8AAAAAAAAAAAAAAAAAhAQAAGRy&#10;cy9kb3ducmV2LnhtbFBLBQYAAAAABAAEAPMAAACPBQAAAAA=&#10;" strokeweight="2pt">
                <v:textbox inset=",.3mm,,.3mm">
                  <w:txbxContent>
                    <w:p w:rsidR="00D73833" w:rsidRPr="008748BB" w:rsidRDefault="00D73833" w:rsidP="008748BB">
                      <w:pPr>
                        <w:jc w:val="right"/>
                        <w:rPr>
                          <w:rFonts w:ascii="Arial" w:hAnsi="Arial" w:cs="Arial"/>
                          <w:color w:val="000000"/>
                          <w:sz w:val="14"/>
                          <w:szCs w:val="14"/>
                        </w:rPr>
                      </w:pPr>
                    </w:p>
                    <w:p w:rsidR="00D73833" w:rsidRPr="008C7D87" w:rsidRDefault="00D73833" w:rsidP="008C7D87">
                      <w:pPr>
                        <w:jc w:val="right"/>
                        <w:rPr>
                          <w:rFonts w:ascii="Arial" w:hAnsi="Arial" w:cs="Arial"/>
                          <w:color w:val="000000"/>
                          <w:sz w:val="14"/>
                          <w:szCs w:val="14"/>
                        </w:rPr>
                      </w:pPr>
                    </w:p>
                  </w:txbxContent>
                </v:textbox>
              </v:rect>
            </w:pict>
          </mc:Fallback>
        </mc:AlternateContent>
      </w:r>
      <w:r w:rsidRPr="0064609D">
        <w:rPr>
          <w:rFonts w:ascii="Arial" w:hAnsi="Arial"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3164840</wp:posOffset>
                </wp:positionH>
                <wp:positionV relativeFrom="paragraph">
                  <wp:posOffset>21590</wp:posOffset>
                </wp:positionV>
                <wp:extent cx="972185" cy="151765"/>
                <wp:effectExtent l="15240" t="15240" r="22225" b="1397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D73833" w:rsidRPr="008748BB" w:rsidRDefault="00D73833" w:rsidP="008748BB">
                            <w:pPr>
                              <w:jc w:val="right"/>
                              <w:rPr>
                                <w:rFonts w:ascii="Arial" w:hAnsi="Arial" w:cs="Arial"/>
                                <w:color w:val="000000"/>
                                <w:sz w:val="14"/>
                                <w:szCs w:val="14"/>
                              </w:rPr>
                            </w:pPr>
                          </w:p>
                          <w:p w:rsidR="00D73833" w:rsidRPr="008C7D87" w:rsidRDefault="00D7383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" strokeweight="2pt">
                <v:textbox inset=",.3mm,,.3mm">
                  <w:txbxContent>
                    <w:p w:rsidR="00D73833" w:rsidRPr="008748BB" w:rsidRDefault="00D73833" w:rsidP="008748BB">
                      <w:pPr>
                        <w:jc w:val="right"/>
                        <w:rPr>
                          <w:rFonts w:ascii="Arial" w:hAnsi="Arial" w:cs="Arial"/>
                          <w:color w:val="000000"/>
                          <w:sz w:val="14"/>
                          <w:szCs w:val="14"/>
                        </w:rPr>
                      </w:pPr>
                    </w:p>
                    <w:p w:rsidR="00D73833" w:rsidRPr="008C7D87" w:rsidRDefault="00D73833"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1333" w:rsidRDefault="00461333" w:rsidP="00465DE0">
      <w:pPr>
        <w:ind w:left="142" w:hanging="142"/>
        <w:rPr>
          <w:rFonts w:ascii="Arial" w:hAnsi="Arial" w:cs="Arial"/>
          <w:b/>
          <w:sz w:val="18"/>
          <w:szCs w:val="18"/>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46</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35</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13</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7</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32</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461333" w:rsidRDefault="00461333" w:rsidP="00C82756">
      <w:pPr>
        <w:rPr>
          <w:rFonts w:ascii="Arial" w:hAnsi="Arial" w:cs="Arial"/>
          <w:b/>
          <w:sz w:val="18"/>
          <w:szCs w:val="18"/>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w:t>
      </w:r>
      <w:r w:rsidR="007D62B3">
        <w:rPr>
          <w:rFonts w:ascii="Arial" w:hAnsi="Arial" w:cs="Arial"/>
          <w:b/>
          <w:sz w:val="18"/>
          <w:szCs w:val="18"/>
        </w:rPr>
        <w:t>7</w:t>
      </w:r>
      <w:r w:rsidR="00D24DB2">
        <w:rPr>
          <w:rFonts w:ascii="Arial" w:hAnsi="Arial" w:cs="Arial"/>
          <w:b/>
          <w:sz w:val="18"/>
          <w:szCs w:val="18"/>
        </w:rPr>
        <w:t xml:space="preserve"> i 17</w:t>
      </w:r>
      <w:r w:rsidR="007D62B3">
        <w:rPr>
          <w:rFonts w:ascii="Arial" w:hAnsi="Arial" w:cs="Arial"/>
          <w:b/>
          <w:sz w:val="18"/>
          <w:szCs w:val="18"/>
        </w:rPr>
        <w:t>8</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Default="00F92462" w:rsidP="007D62B3">
      <w:pPr>
        <w:rPr>
          <w:rFonts w:ascii="Arial" w:hAnsi="Arial"/>
          <w:b/>
          <w:sz w:val="18"/>
          <w:szCs w:val="18"/>
        </w:rPr>
      </w:pPr>
      <w:bookmarkStart w:id="1" w:name="_Hlk15559171"/>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461333" w:rsidP="007D62B3">
      <w:pPr>
        <w:rPr>
          <w:rFonts w:ascii="Arial" w:hAnsi="Arial"/>
          <w:b/>
          <w:sz w:val="18"/>
          <w:szCs w:val="18"/>
        </w:rPr>
      </w:pPr>
      <w:r>
        <w:rPr>
          <w:rFonts w:ascii="Arial" w:hAnsi="Arial"/>
          <w:b/>
          <w:sz w:val="18"/>
          <w:szCs w:val="18"/>
        </w:rPr>
        <w:br w:type="page"/>
      </w: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F92462" w:rsidRDefault="00F92462" w:rsidP="007D62B3">
      <w:pPr>
        <w:rPr>
          <w:rFonts w:ascii="Arial" w:hAnsi="Arial"/>
          <w:b/>
          <w:sz w:val="18"/>
          <w:szCs w:val="18"/>
        </w:rPr>
      </w:pPr>
    </w:p>
    <w:p w:rsidR="007D62B3" w:rsidRPr="007D62B3" w:rsidRDefault="007D62B3" w:rsidP="007D62B3">
      <w:pPr>
        <w:rPr>
          <w:rFonts w:ascii="Arial" w:hAnsi="Arial"/>
          <w:sz w:val="16"/>
          <w:szCs w:val="16"/>
        </w:rPr>
      </w:pPr>
      <w:r w:rsidRPr="007D62B3">
        <w:rPr>
          <w:rFonts w:ascii="Arial" w:hAnsi="Arial"/>
          <w:b/>
          <w:sz w:val="18"/>
          <w:szCs w:val="18"/>
        </w:rPr>
        <w:t>Dział 1.1.j.</w:t>
      </w:r>
      <w:r w:rsidRPr="007D62B3">
        <w:rPr>
          <w:rFonts w:ascii="Arial" w:hAnsi="Arial"/>
          <w:b/>
          <w:sz w:val="20"/>
        </w:rPr>
        <w:t xml:space="preserve"> </w:t>
      </w:r>
      <w:r w:rsidRPr="007D62B3">
        <w:rPr>
          <w:rFonts w:ascii="Arial" w:hAnsi="Arial"/>
          <w:b/>
          <w:sz w:val="16"/>
          <w:szCs w:val="16"/>
        </w:rPr>
        <w:t xml:space="preserve">(dział 1.1 wiersz 234 kolumna 3 lit. j) w tym </w:t>
      </w:r>
    </w:p>
    <w:bookmarkEnd w:id="1"/>
    <w:p w:rsidR="00F92462" w:rsidRDefault="00F92462" w:rsidP="00E73FFA">
      <w:pPr>
        <w:rPr>
          <w:rFonts w:ascii="Arial" w:hAnsi="Arial" w:cs="Arial"/>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F92462"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Liczby spraw</w:t>
            </w:r>
          </w:p>
        </w:tc>
      </w:tr>
      <w:tr w:rsidR="00F92462" w:rsidRPr="00F92462"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7D62B3" w:rsidRDefault="00F92462" w:rsidP="00F92462">
            <w:pPr>
              <w:ind w:left="270" w:right="85"/>
              <w:rPr>
                <w:rFonts w:ascii="Arial" w:hAnsi="Arial"/>
                <w:sz w:val="14"/>
                <w:szCs w:val="14"/>
              </w:rPr>
            </w:pPr>
            <w:r w:rsidRPr="007D62B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7D62B3" w:rsidRDefault="00F92462" w:rsidP="00F92462">
            <w:pPr>
              <w:ind w:left="270" w:right="85"/>
              <w:rPr>
                <w:rFonts w:ascii="Arial" w:hAnsi="Arial"/>
                <w:sz w:val="14"/>
                <w:szCs w:val="14"/>
              </w:rPr>
            </w:pPr>
            <w:r w:rsidRPr="007D62B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93703F">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 xml:space="preserve">w których </w:t>
            </w:r>
            <w:r w:rsidRPr="007D62B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F92462" w:rsidRPr="0093703F" w:rsidRDefault="00F92462" w:rsidP="00F92462">
            <w:pPr>
              <w:jc w:val="right"/>
              <w:rPr>
                <w:rFonts w:ascii="Arial" w:hAnsi="Arial" w:cs="Arial"/>
                <w:color w:val="FF0000"/>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F92462" w:rsidRPr="007D62B3" w:rsidRDefault="00F92462" w:rsidP="00F92462">
            <w:pPr>
              <w:ind w:left="85" w:right="85"/>
              <w:rPr>
                <w:rFonts w:ascii="Arial" w:hAnsi="Arial"/>
                <w:sz w:val="14"/>
                <w:szCs w:val="14"/>
              </w:rPr>
            </w:pPr>
            <w:r w:rsidRPr="007D62B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F92462" w:rsidRPr="007D62B3" w:rsidRDefault="00F92462" w:rsidP="00F92462">
            <w:pPr>
              <w:ind w:left="37" w:firstLine="14"/>
              <w:rPr>
                <w:rFonts w:ascii="Arial" w:hAnsi="Arial"/>
                <w:sz w:val="14"/>
                <w:szCs w:val="14"/>
              </w:rPr>
            </w:pPr>
            <w:r w:rsidRPr="007D62B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r w:rsidRPr="007D62B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rPr>
                <w:rFonts w:ascii="Arial" w:hAnsi="Arial" w:cs="Arial"/>
                <w:b/>
                <w:sz w:val="18"/>
                <w:szCs w:val="18"/>
              </w:rPr>
            </w:pPr>
            <w:r w:rsidRPr="007D62B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ind w:left="30" w:hanging="30"/>
              <w:rPr>
                <w:rFonts w:ascii="Arial" w:hAnsi="Arial" w:cs="Arial"/>
                <w:b/>
                <w:sz w:val="18"/>
                <w:szCs w:val="18"/>
              </w:rPr>
            </w:pPr>
            <w:r w:rsidRPr="007D62B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F92462" w:rsidRDefault="00F92462" w:rsidP="00F92462">
            <w:pPr>
              <w:jc w:val="right"/>
              <w:rPr>
                <w:rFonts w:ascii="Arial" w:hAnsi="Arial" w:cs="Arial"/>
                <w:sz w:val="14"/>
                <w:szCs w:val="14"/>
              </w:rPr>
            </w:pPr>
          </w:p>
        </w:tc>
      </w:tr>
      <w:tr w:rsidR="00F92462" w:rsidRPr="00F92462"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7D62B3"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7D62B3" w:rsidRDefault="00F92462" w:rsidP="00F92462">
            <w:pPr>
              <w:rPr>
                <w:rFonts w:ascii="Arial" w:hAnsi="Arial" w:cs="Arial"/>
                <w:b/>
                <w:sz w:val="18"/>
                <w:szCs w:val="18"/>
              </w:rPr>
            </w:pPr>
            <w:r w:rsidRPr="007D62B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F92462" w:rsidRPr="00F92462" w:rsidRDefault="00F92462" w:rsidP="00F92462">
            <w:pPr>
              <w:jc w:val="right"/>
              <w:rPr>
                <w:rFonts w:ascii="Arial" w:hAnsi="Arial" w:cs="Arial"/>
                <w:sz w:val="14"/>
                <w:szCs w:val="14"/>
              </w:rPr>
            </w:pPr>
          </w:p>
          <w:p w:rsidR="00F92462" w:rsidRPr="007D62B3" w:rsidRDefault="00F92462" w:rsidP="00F92462">
            <w:pPr>
              <w:spacing w:after="40" w:line="140" w:lineRule="exact"/>
              <w:ind w:left="85" w:right="85"/>
              <w:jc w:val="right"/>
              <w:rPr>
                <w:rFonts w:ascii="Arial" w:hAnsi="Arial"/>
                <w:sz w:val="14"/>
                <w:szCs w:val="24"/>
              </w:rPr>
            </w:pPr>
          </w:p>
        </w:tc>
      </w:tr>
      <w:tr w:rsidR="00F92462" w:rsidRPr="007D62B3"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7D62B3"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7D62B3" w:rsidRDefault="00F92462" w:rsidP="00F92462">
            <w:pPr>
              <w:ind w:left="85"/>
              <w:rPr>
                <w:rFonts w:ascii="Arial" w:hAnsi="Arial"/>
                <w:sz w:val="14"/>
                <w:szCs w:val="14"/>
              </w:rPr>
            </w:pPr>
            <w:r w:rsidRPr="007D62B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7D62B3" w:rsidRDefault="00F92462" w:rsidP="00F92462">
            <w:pPr>
              <w:jc w:val="center"/>
              <w:rPr>
                <w:rFonts w:ascii="Arial" w:hAnsi="Arial"/>
                <w:sz w:val="12"/>
                <w:szCs w:val="12"/>
              </w:rPr>
            </w:pPr>
            <w:r w:rsidRPr="007D62B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F92462" w:rsidRPr="00F92462" w:rsidRDefault="00F92462" w:rsidP="00F92462">
            <w:pPr>
              <w:jc w:val="right"/>
              <w:rPr>
                <w:rFonts w:ascii="Arial" w:hAnsi="Arial" w:cs="Arial"/>
                <w:sz w:val="14"/>
                <w:szCs w:val="14"/>
              </w:rPr>
            </w:pPr>
          </w:p>
          <w:p w:rsidR="00F92462" w:rsidRPr="007D62B3" w:rsidRDefault="00F92462" w:rsidP="00F92462">
            <w:pPr>
              <w:jc w:val="right"/>
              <w:rPr>
                <w:rFonts w:ascii="Arial" w:hAnsi="Arial"/>
                <w:sz w:val="14"/>
                <w:szCs w:val="24"/>
              </w:rPr>
            </w:pPr>
          </w:p>
        </w:tc>
      </w:tr>
    </w:tbl>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F92462" w:rsidRDefault="00F92462" w:rsidP="00E73FFA">
      <w:pPr>
        <w:rPr>
          <w:rFonts w:ascii="Arial" w:hAnsi="Arial" w:cs="Arial"/>
        </w:rPr>
      </w:pPr>
    </w:p>
    <w:p w:rsidR="00E73FFA" w:rsidRPr="00495142" w:rsidRDefault="00E73FFA" w:rsidP="00E73FFA">
      <w:pPr>
        <w:rPr>
          <w:rFonts w:ascii="Arial" w:hAnsi="Arial" w:cs="Arial"/>
          <w:b/>
        </w:rPr>
      </w:pPr>
      <w:r w:rsidRPr="00495142">
        <w:rPr>
          <w:rFonts w:ascii="Arial" w:hAnsi="Arial" w:cs="Arial"/>
          <w:b/>
        </w:rPr>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11</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2C6566" w:rsidP="008C7D87">
      <w:pPr>
        <w:rPr>
          <w:rFonts w:ascii="Arial" w:hAnsi="Arial" w:cs="Arial"/>
          <w:b/>
        </w:rPr>
      </w:pPr>
      <w:r>
        <w:rPr>
          <w:rFonts w:ascii="Arial" w:hAnsi="Arial" w:cs="Arial"/>
          <w:b/>
        </w:rPr>
        <w:br w:type="page"/>
      </w:r>
      <w:r w:rsidR="009B3F7E" w:rsidRPr="00495142">
        <w:rPr>
          <w:rFonts w:ascii="Arial" w:hAnsi="Arial" w:cs="Arial"/>
          <w:b/>
        </w:rPr>
        <w:t>Dział 1.1.2</w:t>
      </w:r>
      <w:r w:rsidR="00CC2E29" w:rsidRPr="00495142">
        <w:rPr>
          <w:rFonts w:ascii="Arial" w:hAnsi="Arial" w:cs="Arial"/>
          <w:b/>
        </w:rPr>
        <w:t>.</w:t>
      </w:r>
      <w:r w:rsidR="00C30B8D">
        <w:rPr>
          <w:rFonts w:ascii="Arial" w:hAnsi="Arial" w:cs="Arial"/>
          <w:b/>
        </w:rPr>
        <w:t>a.</w:t>
      </w:r>
      <w:r w:rsidR="009B3F7E" w:rsidRPr="00495142">
        <w:rPr>
          <w:rFonts w:ascii="Arial" w:hAnsi="Arial" w:cs="Arial"/>
          <w:b/>
        </w:rPr>
        <w:t xml:space="preserve"> </w:t>
      </w:r>
      <w:r w:rsidR="00C30B8D">
        <w:rPr>
          <w:rFonts w:ascii="Arial" w:hAnsi="Arial" w:cs="Arial"/>
          <w:b/>
        </w:rPr>
        <w:t xml:space="preserve">Struktura wpływu spraw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5"/>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5"/>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8F581C" w:rsidRPr="00520B26" w:rsidTr="00BF1CFD">
        <w:trPr>
          <w:cantSplit/>
          <w:trHeight w:val="348"/>
        </w:trPr>
        <w:tc>
          <w:tcPr>
            <w:tcW w:w="5173" w:type="dxa"/>
            <w:gridSpan w:val="4"/>
            <w:tcBorders>
              <w:bottom w:val="single" w:sz="4" w:space="0" w:color="auto"/>
              <w:right w:val="single" w:sz="18" w:space="0" w:color="auto"/>
            </w:tcBorders>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2" w:name="OLE_LINK3"/>
            <w:bookmarkStart w:id="3" w:name="OLE_LINK4"/>
            <w:r w:rsidRPr="00520B26">
              <w:rPr>
                <w:rFonts w:ascii="Arial" w:hAnsi="Arial" w:cs="Arial"/>
                <w:iCs/>
                <w:color w:val="000000"/>
                <w:sz w:val="14"/>
                <w:szCs w:val="14"/>
              </w:rPr>
              <w:br/>
              <w:t>(w.01=dz.1.1 r.1 odpowiednie wiersze</w:t>
            </w:r>
            <w:bookmarkEnd w:id="2"/>
            <w:bookmarkEnd w:id="3"/>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678</w:t>
            </w:r>
          </w:p>
        </w:tc>
        <w:tc>
          <w:tcPr>
            <w:tcW w:w="1276"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252</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247</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57</w:t>
            </w:r>
          </w:p>
        </w:tc>
      </w:tr>
      <w:tr w:rsidR="008F581C" w:rsidRPr="00520B26" w:rsidTr="00BF1CFD">
        <w:trPr>
          <w:cantSplit/>
          <w:trHeight w:val="121"/>
        </w:trPr>
        <w:tc>
          <w:tcPr>
            <w:tcW w:w="5173" w:type="dxa"/>
            <w:gridSpan w:val="4"/>
            <w:tcBorders>
              <w:right w:val="single" w:sz="18" w:space="0" w:color="auto"/>
            </w:tcBorders>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Pr>
                <w:rFonts w:ascii="Arial" w:hAnsi="Arial" w:cs="Arial"/>
                <w:iCs/>
                <w:color w:val="000000"/>
                <w:sz w:val="14"/>
                <w:szCs w:val="14"/>
              </w:rPr>
              <w:t>9</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2.065</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363</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439</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405</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687</w:t>
            </w:r>
          </w:p>
        </w:tc>
      </w:tr>
      <w:tr w:rsidR="008F581C" w:rsidRPr="00520B26" w:rsidTr="00BF1CFD">
        <w:trPr>
          <w:cantSplit/>
          <w:trHeight w:val="242"/>
        </w:trPr>
        <w:tc>
          <w:tcPr>
            <w:tcW w:w="315" w:type="dxa"/>
            <w:vMerge w:val="restart"/>
            <w:textDirection w:val="btLr"/>
          </w:tcPr>
          <w:p w:rsidR="008F581C" w:rsidRPr="00520B26" w:rsidRDefault="008F581C"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gridSpan w:val="3"/>
            <w:tcBorders>
              <w:right w:val="single" w:sz="18" w:space="0" w:color="auto"/>
            </w:tcBorders>
            <w:vAlign w:val="center"/>
          </w:tcPr>
          <w:p w:rsidR="008F581C" w:rsidRPr="00520B26" w:rsidRDefault="008F581C" w:rsidP="001C3BCD">
            <w:pPr>
              <w:rPr>
                <w:rFonts w:ascii="Arial" w:hAnsi="Arial" w:cs="Arial"/>
                <w:iCs/>
                <w:color w:val="000000"/>
                <w:sz w:val="14"/>
                <w:szCs w:val="14"/>
              </w:rPr>
            </w:pPr>
            <w:r w:rsidRPr="00520B26">
              <w:rPr>
                <w:rFonts w:ascii="Arial" w:hAnsi="Arial" w:cs="Arial"/>
                <w:iCs/>
                <w:color w:val="000000"/>
                <w:sz w:val="14"/>
                <w:szCs w:val="14"/>
              </w:rPr>
              <w:t>raz</w:t>
            </w:r>
            <w:r>
              <w:rPr>
                <w:rFonts w:ascii="Arial" w:hAnsi="Arial" w:cs="Arial"/>
                <w:iCs/>
                <w:color w:val="000000"/>
                <w:sz w:val="14"/>
                <w:szCs w:val="14"/>
              </w:rPr>
              <w:t>em (w. 03 = w.04 do 14 i 16 do 28</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527</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244</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250</w:t>
            </w:r>
          </w:p>
        </w:tc>
      </w:tr>
      <w:tr w:rsidR="008F581C" w:rsidRPr="00520B26" w:rsidTr="00BF1CFD">
        <w:trPr>
          <w:cantSplit/>
          <w:trHeight w:val="242"/>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58</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158"/>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58</w:t>
            </w:r>
          </w:p>
        </w:tc>
        <w:tc>
          <w:tcPr>
            <w:tcW w:w="1276"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58</w:t>
            </w: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357"/>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312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231</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266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231</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7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8F581C" w:rsidRPr="00520B26" w:rsidRDefault="008F581C"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6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8F581C" w:rsidRPr="00520B26" w:rsidRDefault="008F581C" w:rsidP="00036049">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73"/>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74"/>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27"/>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243"/>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C30B8D" w:rsidRDefault="008F581C" w:rsidP="00036049">
            <w:pPr>
              <w:pStyle w:val="Tekstdymka"/>
              <w:rPr>
                <w:rFonts w:ascii="Arial" w:hAnsi="Arial" w:cs="Arial"/>
                <w:iCs/>
                <w:color w:val="000000"/>
                <w:sz w:val="14"/>
                <w:szCs w:val="14"/>
              </w:rPr>
            </w:pPr>
            <w:r>
              <w:rPr>
                <w:rFonts w:ascii="Arial" w:hAnsi="Arial" w:cs="Arial"/>
                <w:iCs/>
                <w:color w:val="000000"/>
                <w:sz w:val="14"/>
                <w:szCs w:val="14"/>
              </w:rPr>
              <w:t>w wyniku uchylonych nakazów zapłaty na podstawie art. 502</w:t>
            </w:r>
            <w:r>
              <w:rPr>
                <w:rFonts w:ascii="Arial" w:hAnsi="Arial" w:cs="Arial"/>
                <w:iCs/>
                <w:color w:val="000000"/>
                <w:sz w:val="14"/>
                <w:szCs w:val="14"/>
                <w:vertAlign w:val="superscript"/>
              </w:rPr>
              <w:t>1</w:t>
            </w:r>
            <w:r>
              <w:rPr>
                <w:rFonts w:ascii="Arial" w:hAnsi="Arial" w:cs="Arial"/>
                <w:iCs/>
                <w:color w:val="000000"/>
                <w:sz w:val="14"/>
                <w:szCs w:val="14"/>
              </w:rPr>
              <w:t xml:space="preserve"> kpc, art. 492</w:t>
            </w:r>
            <w:r>
              <w:rPr>
                <w:rFonts w:ascii="Arial" w:hAnsi="Arial" w:cs="Arial"/>
                <w:iCs/>
                <w:color w:val="000000"/>
                <w:sz w:val="14"/>
                <w:szCs w:val="14"/>
                <w:vertAlign w:val="superscript"/>
              </w:rPr>
              <w:t>1</w:t>
            </w:r>
            <w:r>
              <w:rPr>
                <w:rFonts w:ascii="Arial" w:hAnsi="Arial" w:cs="Arial"/>
                <w:iCs/>
                <w:color w:val="000000"/>
                <w:sz w:val="14"/>
                <w:szCs w:val="14"/>
              </w:rPr>
              <w:t xml:space="preserve">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w:t>
            </w: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r>
      <w:tr w:rsidR="008F581C" w:rsidRPr="00520B26" w:rsidTr="00036049">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743AB0">
        <w:trPr>
          <w:cantSplit/>
          <w:trHeight w:val="215"/>
        </w:trPr>
        <w:tc>
          <w:tcPr>
            <w:tcW w:w="5173" w:type="dxa"/>
            <w:gridSpan w:val="4"/>
            <w:tcBorders>
              <w:bottom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1.538</w:t>
            </w:r>
          </w:p>
        </w:tc>
        <w:tc>
          <w:tcPr>
            <w:tcW w:w="1276"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119</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419</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392</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w:t>
            </w:r>
          </w:p>
        </w:tc>
        <w:tc>
          <w:tcPr>
            <w:tcW w:w="1134" w:type="dxa"/>
            <w:tcBorders>
              <w:bottom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437</w:t>
            </w: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tblGrid>
      <w:tr w:rsidR="006E7450" w:rsidRPr="00520B26" w:rsidTr="00EA6905">
        <w:trPr>
          <w:cantSplit/>
          <w:trHeight w:val="243"/>
        </w:trPr>
        <w:tc>
          <w:tcPr>
            <w:tcW w:w="5599" w:type="dxa"/>
            <w:vMerge w:val="restart"/>
            <w:vAlign w:val="center"/>
          </w:tcPr>
          <w:p w:rsidR="006E7450" w:rsidRPr="00520B26" w:rsidRDefault="006E7450"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ign w:val="center"/>
          </w:tcPr>
          <w:p w:rsidR="006E7450" w:rsidRPr="00520B26" w:rsidRDefault="006E7450" w:rsidP="00CD68B6">
            <w:pPr>
              <w:jc w:val="center"/>
              <w:rPr>
                <w:rFonts w:ascii="Arial" w:hAnsi="Arial" w:cs="Arial"/>
                <w:bCs/>
                <w:iCs/>
                <w:color w:val="000000"/>
                <w:sz w:val="14"/>
                <w:szCs w:val="14"/>
              </w:rPr>
            </w:pPr>
          </w:p>
        </w:tc>
        <w:tc>
          <w:tcPr>
            <w:tcW w:w="1276"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CD68B6">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tcBorders>
              <w:bottom w:val="single" w:sz="4" w:space="0" w:color="auto"/>
            </w:tcBorders>
            <w:vAlign w:val="center"/>
          </w:tcPr>
          <w:p w:rsidR="006E7450" w:rsidRPr="00520B26" w:rsidRDefault="006E7450" w:rsidP="00CD68B6">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8</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D74EB5" w:rsidRPr="00520B26" w:rsidTr="009A41E5">
        <w:trPr>
          <w:cantSplit/>
          <w:trHeight w:val="288"/>
        </w:trPr>
        <w:tc>
          <w:tcPr>
            <w:tcW w:w="5173" w:type="dxa"/>
            <w:gridSpan w:val="3"/>
            <w:tcBorders>
              <w:top w:val="nil"/>
              <w:bottom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w:t>
            </w:r>
            <w:r w:rsidR="004E613B">
              <w:rPr>
                <w:rFonts w:ascii="Arial" w:hAnsi="Arial" w:cs="Arial"/>
                <w:iCs/>
                <w:color w:val="000000"/>
                <w:sz w:val="14"/>
                <w:szCs w:val="14"/>
              </w:rPr>
              <w:t>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74EB5" w:rsidRPr="00520B26" w:rsidRDefault="00CD68B6" w:rsidP="00CD68B6">
            <w:pPr>
              <w:pStyle w:val="Tekstdymka"/>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1</w:t>
            </w:r>
          </w:p>
        </w:tc>
        <w:tc>
          <w:tcPr>
            <w:tcW w:w="1275"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1.982</w:t>
            </w:r>
          </w:p>
        </w:tc>
        <w:tc>
          <w:tcPr>
            <w:tcW w:w="1276"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302</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444</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415</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653</w:t>
            </w:r>
          </w:p>
        </w:tc>
      </w:tr>
      <w:tr w:rsidR="00D74EB5" w:rsidRPr="00520B26" w:rsidTr="008E6662">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D74EB5" w:rsidRPr="00D52F5D" w:rsidRDefault="00D74EB5" w:rsidP="00CD68B6">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D74EB5" w:rsidRPr="00D52F5D" w:rsidRDefault="00D74EB5" w:rsidP="00CD68B6">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1.177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86</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172</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650</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3</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4</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5</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39</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7</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8</w:t>
            </w:r>
          </w:p>
        </w:tc>
        <w:tc>
          <w:tcPr>
            <w:tcW w:w="1275"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56</w:t>
            </w:r>
          </w:p>
        </w:tc>
        <w:tc>
          <w:tcPr>
            <w:tcW w:w="1276"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56</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45"/>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53"/>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108</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52</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55</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29</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0D27BC">
        <w:trPr>
          <w:cantSplit/>
          <w:trHeight w:val="284"/>
        </w:trPr>
        <w:tc>
          <w:tcPr>
            <w:tcW w:w="345" w:type="dxa"/>
            <w:vMerge/>
            <w:tcBorders>
              <w:top w:val="nil"/>
              <w:left w:val="single" w:sz="4" w:space="0" w:color="auto"/>
              <w:bottom w:val="single" w:sz="4" w:space="0" w:color="auto"/>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48</w:t>
            </w: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25</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r>
      <w:tr w:rsidR="00D74EB5" w:rsidRPr="00520B26" w:rsidTr="000D27BC">
        <w:trPr>
          <w:cantSplit/>
          <w:trHeight w:val="284"/>
        </w:trPr>
        <w:tc>
          <w:tcPr>
            <w:tcW w:w="345" w:type="dxa"/>
            <w:vMerge/>
            <w:tcBorders>
              <w:top w:val="single" w:sz="4" w:space="0" w:color="auto"/>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28</w:t>
            </w:r>
          </w:p>
        </w:tc>
      </w:tr>
    </w:tbl>
    <w:p w:rsidR="00DA64C3" w:rsidRPr="00DA64C3" w:rsidRDefault="00DA64C3" w:rsidP="00DA64C3">
      <w:pPr>
        <w:rPr>
          <w:vanish/>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D74EB5" w:rsidRPr="00520B26" w:rsidTr="00BB1605">
        <w:trPr>
          <w:cantSplit/>
          <w:trHeight w:val="284"/>
        </w:trPr>
        <w:tc>
          <w:tcPr>
            <w:tcW w:w="345" w:type="dxa"/>
            <w:vMerge w:val="restart"/>
            <w:tcBorders>
              <w:top w:val="nil"/>
            </w:tcBorders>
          </w:tcPr>
          <w:p w:rsidR="00D74EB5" w:rsidRPr="00520B26" w:rsidRDefault="00D74EB5" w:rsidP="00CD68B6">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D74EB5" w:rsidRPr="00D52F5D" w:rsidRDefault="00D74EB5" w:rsidP="00CD68B6">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511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510</w:t>
            </w: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242</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16</w:t>
            </w:r>
          </w:p>
        </w:tc>
      </w:tr>
      <w:tr w:rsidR="00D74EB5" w:rsidRPr="00520B26" w:rsidTr="00033826">
        <w:trPr>
          <w:cantSplit/>
          <w:trHeight w:val="262"/>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805</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188</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358</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243</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r>
      <w:tr w:rsidR="00D74EB5" w:rsidRPr="00520B26" w:rsidTr="00033826">
        <w:trPr>
          <w:cantSplit/>
          <w:trHeight w:val="300"/>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P</w:t>
            </w:r>
            <w:r w:rsidR="004E613B">
              <w:rPr>
                <w:rFonts w:ascii="Arial" w:hAnsi="Arial" w:cs="Arial"/>
                <w:iCs/>
                <w:color w:val="000000"/>
                <w:sz w:val="14"/>
                <w:szCs w:val="14"/>
              </w:rPr>
              <w:t xml:space="preserve">ozostało na okres następny </w:t>
            </w:r>
            <w:r w:rsidR="004E613B">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761</w:t>
            </w:r>
          </w:p>
        </w:tc>
        <w:tc>
          <w:tcPr>
            <w:tcW w:w="1276"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313</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242</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108</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91</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2.672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225</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1.011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237</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213</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651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523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868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702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581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113</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658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473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46133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461333" w:rsidRPr="00495142" w:rsidTr="00F47595">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461333" w:rsidRPr="00495142" w:rsidRDefault="00461333" w:rsidP="00461333">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461333" w:rsidRPr="00495142" w:rsidRDefault="00461333" w:rsidP="00461333">
            <w:pPr>
              <w:jc w:val="center"/>
              <w:rPr>
                <w:rFonts w:ascii="Arial" w:hAnsi="Arial" w:cs="Arial"/>
                <w:sz w:val="14"/>
                <w:szCs w:val="14"/>
              </w:rPr>
            </w:pPr>
            <w:r>
              <w:rPr>
                <w:rFonts w:ascii="Arial" w:hAnsi="Arial" w:cs="Arial"/>
                <w:sz w:val="14"/>
                <w:szCs w:val="14"/>
              </w:rPr>
              <w:t>09</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461333" w:rsidRPr="00461333" w:rsidRDefault="00461333" w:rsidP="00461333">
            <w:pPr>
              <w:jc w:val="right"/>
              <w:rPr>
                <w:rFonts w:ascii="Arial" w:hAnsi="Arial" w:cs="Arial"/>
                <w:color w:val="000000"/>
                <w:sz w:val="12"/>
                <w:szCs w:val="12"/>
              </w:rPr>
            </w:pPr>
          </w:p>
        </w:tc>
        <w:tc>
          <w:tcPr>
            <w:tcW w:w="853" w:type="dxa"/>
            <w:tcBorders>
              <w:top w:val="single" w:sz="4" w:space="0" w:color="auto"/>
              <w:left w:val="nil"/>
              <w:bottom w:val="single" w:sz="18" w:space="0" w:color="auto"/>
              <w:right w:val="single" w:sz="4" w:space="0" w:color="auto"/>
            </w:tcBorders>
            <w:vAlign w:val="center"/>
          </w:tcPr>
          <w:p w:rsidR="00461333" w:rsidRPr="00461333" w:rsidRDefault="00461333" w:rsidP="00461333">
            <w:pPr>
              <w:jc w:val="right"/>
              <w:rPr>
                <w:rFonts w:ascii="Arial" w:hAnsi="Arial" w:cs="Arial"/>
                <w:color w:val="000000"/>
                <w:sz w:val="12"/>
                <w:szCs w:val="12"/>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1.424</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486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697</w:t>
            </w: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w:t>
            </w: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31</w:t>
            </w: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456</w:t>
            </w: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207</w:t>
            </w: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46133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C12722"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C12722" w:rsidRPr="00495142" w:rsidRDefault="00C12722" w:rsidP="00C12722">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C12722" w:rsidRPr="00495142" w:rsidRDefault="00C12722" w:rsidP="00C12722">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C12722" w:rsidRPr="00C12722" w:rsidRDefault="00C12722" w:rsidP="00C12722">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Pr="00EE747D" w:rsidRDefault="004C4E4E" w:rsidP="008C7D87">
      <w:pPr>
        <w:rPr>
          <w:rFonts w:ascii="Arial" w:hAnsi="Arial" w:cs="Arial"/>
          <w:b/>
          <w:bCs/>
          <w:sz w:val="22"/>
        </w:rPr>
      </w:pPr>
      <w:r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30</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372</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223</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1.829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506</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387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7B2A34">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337D6"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7D3584" w:rsidRDefault="00EE747D" w:rsidP="00EE747D">
            <w:pPr>
              <w:ind w:left="113" w:right="113"/>
              <w:rPr>
                <w:rFonts w:ascii="Arial" w:hAnsi="Arial" w:cs="Arial"/>
                <w:sz w:val="12"/>
                <w:szCs w:val="12"/>
              </w:rPr>
            </w:pPr>
            <w:r w:rsidRPr="0060318E">
              <w:rPr>
                <w:rFonts w:ascii="Arial" w:hAnsi="Arial" w:cs="Arial"/>
                <w:sz w:val="12"/>
                <w:szCs w:val="12"/>
              </w:rPr>
              <w:t xml:space="preserve">Ns </w:t>
            </w:r>
          </w:p>
          <w:p w:rsidR="00EE747D" w:rsidRPr="0060318E" w:rsidRDefault="007D3584" w:rsidP="00EE747D">
            <w:pPr>
              <w:ind w:left="113" w:right="113"/>
              <w:rPr>
                <w:rFonts w:ascii="Arial" w:hAnsi="Arial" w:cs="Arial"/>
                <w:b/>
                <w:bCs/>
              </w:rPr>
            </w:pPr>
            <w:r>
              <w:rPr>
                <w:rFonts w:ascii="Arial" w:hAnsi="Arial" w:cs="Arial"/>
                <w:sz w:val="12"/>
                <w:szCs w:val="12"/>
              </w:rPr>
              <w:t>(</w:t>
            </w:r>
            <w:r w:rsidR="00EE747D" w:rsidRPr="0060318E">
              <w:rPr>
                <w:rFonts w:ascii="Arial" w:hAnsi="Arial" w:cs="Arial"/>
                <w:sz w:val="12"/>
                <w:szCs w:val="12"/>
              </w:rPr>
              <w:t>nieprocesowe)</w:t>
            </w:r>
          </w:p>
          <w:p w:rsidR="00F337D6" w:rsidRPr="00520B26" w:rsidRDefault="00F337D6" w:rsidP="00EE747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337D6" w:rsidRPr="00DF4827" w:rsidRDefault="00DF4827" w:rsidP="00792383">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337D6" w:rsidRPr="00520B26" w:rsidRDefault="00F337D6"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337D6" w:rsidRPr="00253E6F" w:rsidRDefault="00F337D6"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337D6" w:rsidRPr="00253E6F" w:rsidRDefault="00F337D6"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444</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306</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237</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337D6" w:rsidRPr="00520B26" w:rsidRDefault="00F337D6" w:rsidP="00792383">
            <w:pPr>
              <w:jc w:val="right"/>
              <w:rPr>
                <w:rFonts w:ascii="Arial" w:hAnsi="Arial" w:cs="Arial"/>
                <w:color w:val="000000"/>
                <w:sz w:val="14"/>
                <w:szCs w:val="14"/>
              </w:rPr>
            </w:pPr>
          </w:p>
        </w:tc>
      </w:tr>
      <w:tr w:rsidR="001923D6"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1923D6" w:rsidRPr="00520B26" w:rsidRDefault="001923D6" w:rsidP="00792383">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1923D6" w:rsidRPr="00DF4827" w:rsidRDefault="001923D6" w:rsidP="00792383">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00066EE3"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1923D6" w:rsidRPr="00520B26" w:rsidRDefault="001923D6" w:rsidP="00792383">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1923D6" w:rsidRPr="00217D61" w:rsidRDefault="001923D6">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1923D6" w:rsidRPr="00217D61" w:rsidRDefault="001923D6">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1923D6" w:rsidRDefault="001923D6">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415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066EE3"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66EE3" w:rsidRPr="00520B26" w:rsidRDefault="00066EE3" w:rsidP="00066EE3">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066EE3" w:rsidRDefault="00066EE3" w:rsidP="00066EE3">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66EE3" w:rsidRPr="00AC2BAF" w:rsidRDefault="00066EE3" w:rsidP="00066EE3">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066EE3" w:rsidRPr="00AC2BAF" w:rsidRDefault="00066EE3" w:rsidP="00066EE3">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66EE3" w:rsidRDefault="00066EE3" w:rsidP="00066EE3">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066EE3" w:rsidRDefault="00066EE3" w:rsidP="00066EE3">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1.323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410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218</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689</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w:t>
            </w:r>
          </w:p>
        </w:tc>
      </w:tr>
      <w:tr w:rsidR="00433B9B" w:rsidRPr="00520B26"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w:t>
            </w: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34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E33355">
        <w:trPr>
          <w:cantSplit/>
          <w:trHeight w:hRule="exact" w:val="258"/>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138</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28</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r>
              <w:rPr>
                <w:rFonts w:ascii="Arial" w:hAnsi="Arial" w:cs="Arial"/>
                <w:color w:val="000000"/>
                <w:sz w:val="14"/>
                <w:szCs w:val="14"/>
              </w:rPr>
              <w:t>28</w:t>
            </w: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653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108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108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452</w:t>
            </w:r>
          </w:p>
        </w:tc>
      </w:tr>
      <w:tr w:rsidR="00054AC5"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208</w:t>
            </w:r>
          </w:p>
        </w:tc>
      </w:tr>
      <w:tr w:rsidR="00054AC5" w:rsidRPr="00520B26"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A12FAA"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2FAA" w:rsidRPr="00520B26" w:rsidRDefault="00A12FAA" w:rsidP="00A12FAA">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A12FAA" w:rsidRDefault="00A12FAA" w:rsidP="00A12FAA">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A12FAA" w:rsidRDefault="00A12FAA" w:rsidP="00A12FAA">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A12FAA" w:rsidRDefault="00A12FAA" w:rsidP="00A12FAA">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367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367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188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188</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70</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46</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11</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AC2BAF">
              <w:rPr>
                <w:rFonts w:ascii="Arial" w:hAnsi="Arial" w:cs="Arial"/>
                <w:sz w:val="16"/>
                <w:szCs w:val="16"/>
              </w:rPr>
              <w:t>6</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95</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27</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15</w:t>
            </w: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w:t>
            </w: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761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534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80</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761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534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28</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80</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231</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15</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89</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97</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330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76</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39</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531</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307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29</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w:t>
            </w: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138</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66</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51</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297</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69</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146</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36</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457</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274</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231</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88</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97</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330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77</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39</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531</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307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138</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66</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51</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297</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69</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146</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36</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457</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274</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425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653</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240</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118</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E24C86" w:rsidRPr="00495142" w:rsidRDefault="00E24C86" w:rsidP="00A65ADD">
      <w:pPr>
        <w:spacing w:after="40"/>
        <w:ind w:left="910" w:hanging="910"/>
        <w:rPr>
          <w:rFonts w:ascii="Arial" w:hAnsi="Arial" w:cs="Arial"/>
          <w:b/>
        </w:rPr>
      </w:pPr>
      <w:bookmarkStart w:id="4"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73</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27</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22</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61</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40</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14</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4"/>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42.531,38</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263.180,00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42.531,38</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263.180,00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r w:rsidR="00F45DFD">
        <w:rPr>
          <w:rFonts w:ascii="Arial" w:hAnsi="Arial" w:cs="Arial"/>
          <w:b/>
          <w:bCs/>
          <w:sz w:val="18"/>
          <w:szCs w:val="18"/>
        </w:rPr>
        <w:t xml:space="preserve"> zleconych po 1 stycznia 2017 r</w:t>
      </w:r>
      <w:r w:rsidRPr="00495142">
        <w:rPr>
          <w:rFonts w:ascii="Arial" w:hAnsi="Arial" w:cs="Arial"/>
          <w:b/>
          <w:bCs/>
          <w:sz w:val="18"/>
          <w:szCs w:val="18"/>
        </w:rPr>
        <w:t>.</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96</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96</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57</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57</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66</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97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83</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95</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73</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14</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42</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48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8</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41</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47</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3</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F65ED1" w:rsidP="00774562">
      <w:pPr>
        <w:pStyle w:val="style20"/>
        <w:rPr>
          <w:rStyle w:val="fontstyle38"/>
          <w:b/>
        </w:rPr>
      </w:pPr>
      <w:r w:rsidRPr="0064609D">
        <w:rPr>
          <w:rFonts w:ascii="Arial" w:hAnsi="Arial" w:cs="Arial"/>
          <w:noProof/>
          <w:szCs w:val="24"/>
        </w:rPr>
        <mc:AlternateContent>
          <mc:Choice Requires="wps">
            <w:drawing>
              <wp:anchor distT="0" distB="0" distL="114300" distR="114300" simplePos="0" relativeHeight="251653632"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73833" w:rsidRPr="004102F7" w:rsidRDefault="00D73833" w:rsidP="00774562">
                            <w:pPr>
                              <w:spacing w:line="80" w:lineRule="exact"/>
                              <w:rPr>
                                <w:rFonts w:ascii="Arial" w:hAnsi="Arial" w:cs="Arial"/>
                                <w:color w:val="000000"/>
                                <w:sz w:val="10"/>
                                <w:szCs w:val="10"/>
                              </w:rPr>
                            </w:pPr>
                          </w:p>
                          <w:p w:rsidR="00D73833" w:rsidRPr="004102F7" w:rsidRDefault="00D7383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73833" w:rsidRPr="004102F7" w:rsidRDefault="00D73833" w:rsidP="00774562">
                            <w:pPr>
                              <w:rPr>
                                <w:rFonts w:ascii="Arial" w:hAnsi="Arial" w:cs="Arial"/>
                                <w:sz w:val="10"/>
                                <w:szCs w:val="10"/>
                              </w:rPr>
                            </w:pPr>
                          </w:p>
                          <w:p w:rsidR="00D73833" w:rsidRPr="000B589E" w:rsidRDefault="00D73833" w:rsidP="00774562">
                            <w:pPr>
                              <w:rPr>
                                <w:rFonts w:ascii="Arial" w:hAnsi="Arial" w:cs="Arial"/>
                                <w:sz w:val="10"/>
                                <w:szCs w:val="10"/>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osoby sporządzającej) </w:t>
                            </w: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2"/>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przewodniczącego wydziału)</w:t>
                            </w:r>
                          </w:p>
                          <w:p w:rsidR="00D73833" w:rsidRPr="000B589E" w:rsidRDefault="00D73833" w:rsidP="00774562">
                            <w:pPr>
                              <w:rPr>
                                <w:rFonts w:ascii="Arial" w:hAnsi="Arial" w:cs="Arial"/>
                                <w:sz w:val="18"/>
                                <w:szCs w:val="18"/>
                              </w:rPr>
                            </w:pPr>
                          </w:p>
                          <w:p w:rsidR="00D73833" w:rsidRPr="004102F7" w:rsidRDefault="00D73833" w:rsidP="00774562">
                            <w:pPr>
                              <w:rPr>
                                <w:rFonts w:ascii="Arial" w:hAnsi="Arial" w:cs="Arial"/>
                                <w:sz w:val="12"/>
                              </w:rPr>
                            </w:pPr>
                            <w:r w:rsidRPr="004102F7">
                              <w:rPr>
                                <w:rFonts w:ascii="Arial" w:hAnsi="Arial" w:cs="Arial"/>
                                <w:sz w:val="12"/>
                              </w:rPr>
                              <w:t xml:space="preserve"> .......................................................................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prezesa sądu)</w:t>
                            </w:r>
                          </w:p>
                          <w:p w:rsidR="00D73833" w:rsidRDefault="00D73833" w:rsidP="001858EC">
                            <w:pPr>
                              <w:rPr>
                                <w:rFonts w:ascii="ArialMT" w:hAnsi="ArialMT" w:cs="ArialMT"/>
                                <w:color w:val="FF0000"/>
                                <w:sz w:val="12"/>
                                <w:szCs w:val="12"/>
                                <w:highlight w:val="yellow"/>
                              </w:rPr>
                            </w:pPr>
                          </w:p>
                          <w:p w:rsidR="00D73833" w:rsidRDefault="00D73833" w:rsidP="001858EC">
                            <w:pPr>
                              <w:rPr>
                                <w:rFonts w:ascii="ArialMT" w:hAnsi="ArialMT" w:cs="ArialMT"/>
                                <w:sz w:val="12"/>
                                <w:szCs w:val="12"/>
                              </w:rPr>
                            </w:pPr>
                          </w:p>
                          <w:p w:rsidR="00D73833" w:rsidRPr="001858EC" w:rsidRDefault="00D7383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X2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" filled="f" stroked="f">
                <v:textbox>
                  <w:txbxContent>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D73833" w:rsidRPr="004102F7" w:rsidRDefault="00D73833" w:rsidP="00774562">
                      <w:pPr>
                        <w:spacing w:line="80" w:lineRule="exact"/>
                        <w:rPr>
                          <w:rFonts w:ascii="Arial" w:hAnsi="Arial" w:cs="Arial"/>
                          <w:color w:val="000000"/>
                          <w:sz w:val="10"/>
                          <w:szCs w:val="10"/>
                        </w:rPr>
                      </w:pPr>
                    </w:p>
                    <w:p w:rsidR="00D73833" w:rsidRPr="004102F7" w:rsidRDefault="00D7383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D73833" w:rsidRPr="004102F7" w:rsidRDefault="00D73833" w:rsidP="00774562">
                      <w:pPr>
                        <w:rPr>
                          <w:rFonts w:ascii="Arial" w:hAnsi="Arial" w:cs="Arial"/>
                          <w:sz w:val="10"/>
                          <w:szCs w:val="10"/>
                        </w:rPr>
                      </w:pPr>
                    </w:p>
                    <w:p w:rsidR="00D73833" w:rsidRPr="000B589E" w:rsidRDefault="00D73833" w:rsidP="00774562">
                      <w:pPr>
                        <w:rPr>
                          <w:rFonts w:ascii="Arial" w:hAnsi="Arial" w:cs="Arial"/>
                          <w:sz w:val="10"/>
                          <w:szCs w:val="10"/>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osoby sporządzającej) </w:t>
                      </w: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0"/>
                          <w:szCs w:val="10"/>
                        </w:rPr>
                      </w:pPr>
                    </w:p>
                    <w:p w:rsidR="00D73833" w:rsidRPr="004102F7" w:rsidRDefault="00D73833" w:rsidP="00774562">
                      <w:pPr>
                        <w:rPr>
                          <w:rFonts w:ascii="Arial" w:hAnsi="Arial" w:cs="Arial"/>
                          <w:sz w:val="12"/>
                        </w:rPr>
                      </w:pPr>
                    </w:p>
                    <w:p w:rsidR="00D73833" w:rsidRPr="004102F7" w:rsidRDefault="00D73833" w:rsidP="00774562">
                      <w:pPr>
                        <w:rPr>
                          <w:rFonts w:ascii="Arial" w:hAnsi="Arial" w:cs="Arial"/>
                          <w:sz w:val="12"/>
                        </w:rPr>
                      </w:pPr>
                      <w:r w:rsidRPr="004102F7">
                        <w:rPr>
                          <w:rFonts w:ascii="Arial" w:hAnsi="Arial" w:cs="Arial"/>
                          <w:sz w:val="12"/>
                        </w:rPr>
                        <w:t>............................................................................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przewodniczącego wydziału)</w:t>
                      </w:r>
                    </w:p>
                    <w:p w:rsidR="00D73833" w:rsidRPr="000B589E" w:rsidRDefault="00D73833" w:rsidP="00774562">
                      <w:pPr>
                        <w:rPr>
                          <w:rFonts w:ascii="Arial" w:hAnsi="Arial" w:cs="Arial"/>
                          <w:sz w:val="18"/>
                          <w:szCs w:val="18"/>
                        </w:rPr>
                      </w:pPr>
                    </w:p>
                    <w:p w:rsidR="00D73833" w:rsidRPr="004102F7" w:rsidRDefault="00D73833" w:rsidP="00774562">
                      <w:pPr>
                        <w:rPr>
                          <w:rFonts w:ascii="Arial" w:hAnsi="Arial" w:cs="Arial"/>
                          <w:sz w:val="12"/>
                        </w:rPr>
                      </w:pPr>
                      <w:r w:rsidRPr="004102F7">
                        <w:rPr>
                          <w:rFonts w:ascii="Arial" w:hAnsi="Arial" w:cs="Arial"/>
                          <w:sz w:val="12"/>
                        </w:rPr>
                        <w:t xml:space="preserve"> .......................................................................                       .................................................................................................................</w:t>
                      </w:r>
                    </w:p>
                    <w:p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prezesa sądu)</w:t>
                      </w:r>
                    </w:p>
                    <w:p w:rsidR="00D73833" w:rsidRDefault="00D73833" w:rsidP="001858EC">
                      <w:pPr>
                        <w:rPr>
                          <w:rFonts w:ascii="ArialMT" w:hAnsi="ArialMT" w:cs="ArialMT"/>
                          <w:color w:val="FF0000"/>
                          <w:sz w:val="12"/>
                          <w:szCs w:val="12"/>
                          <w:highlight w:val="yellow"/>
                        </w:rPr>
                      </w:pPr>
                    </w:p>
                    <w:p w:rsidR="00D73833" w:rsidRDefault="00D73833" w:rsidP="001858EC">
                      <w:pPr>
                        <w:rPr>
                          <w:rFonts w:ascii="ArialMT" w:hAnsi="ArialMT" w:cs="ArialMT"/>
                          <w:sz w:val="12"/>
                          <w:szCs w:val="12"/>
                        </w:rPr>
                      </w:pPr>
                    </w:p>
                    <w:p w:rsidR="00D73833" w:rsidRPr="001858EC" w:rsidRDefault="00D7383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190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90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AC2BAF" w:rsidRPr="00AC2BAF" w:rsidRDefault="00CA10C7" w:rsidP="00AC2BAF">
      <w:pPr>
        <w:spacing w:after="80" w:line="220" w:lineRule="exact"/>
        <w:jc w:val="center"/>
        <w:rPr>
          <w:rFonts w:ascii="Arial" w:hAnsi="Arial" w:cs="Arial"/>
          <w:szCs w:val="24"/>
        </w:rPr>
      </w:pPr>
      <w:r w:rsidRPr="00495142">
        <w:rPr>
          <w:rFonts w:ascii="Arial" w:hAnsi="Arial" w:cs="Arial"/>
        </w:rPr>
        <w:br w:type="page"/>
      </w:r>
      <w:r w:rsidR="00F65ED1" w:rsidRPr="0064609D">
        <w:rPr>
          <w:noProof/>
        </w:rPr>
        <mc:AlternateContent>
          <mc:Choice Requires="wps">
            <w:drawing>
              <wp:anchor distT="0" distB="0" distL="114300" distR="114300" simplePos="0" relativeHeight="25165670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833" w:rsidRDefault="00D73833" w:rsidP="002578F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2578FE">
                            <w:pPr>
                              <w:spacing w:line="220" w:lineRule="exact"/>
                              <w:rPr>
                                <w:rFonts w:ascii="Arial" w:hAnsi="Arial"/>
                                <w:color w:val="000000"/>
                                <w:sz w:val="18"/>
                              </w:rPr>
                            </w:pPr>
                            <w:r>
                              <w:rPr>
                                <w:rFonts w:ascii="Arial" w:hAnsi="Arial"/>
                                <w:color w:val="000000"/>
                                <w:sz w:val="18"/>
                              </w:rPr>
                              <w:t>uzyskać pod numerem telefonu</w:t>
                            </w:r>
                          </w:p>
                          <w:p w:rsidR="00D73833" w:rsidRDefault="00D73833" w:rsidP="002578FE">
                            <w:pPr>
                              <w:spacing w:line="220" w:lineRule="exact"/>
                              <w:rPr>
                                <w:rFonts w:ascii="Arial" w:hAnsi="Arial"/>
                                <w:color w:val="000000"/>
                                <w:sz w:val="18"/>
                              </w:rPr>
                            </w:pPr>
                          </w:p>
                          <w:p w:rsidR="00D73833" w:rsidRDefault="00D73833" w:rsidP="002578FE">
                            <w:pPr>
                              <w:spacing w:line="220" w:lineRule="exact"/>
                              <w:rPr>
                                <w:rFonts w:ascii="Arial" w:hAnsi="Arial"/>
                                <w:color w:val="000000"/>
                                <w:sz w:val="18"/>
                              </w:rPr>
                            </w:pPr>
                            <w:r>
                              <w:t>...........................................</w:t>
                            </w:r>
                            <w:r>
                              <w:rPr>
                                <w:rFonts w:ascii="Arial PL" w:hAnsi="Arial PL"/>
                                <w:sz w:val="12"/>
                              </w:rPr>
                              <w:t xml:space="preserve">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osoby sporządzającej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przewodniczącego wydziału</w:t>
                            </w:r>
                          </w:p>
                          <w:p w:rsidR="00D73833" w:rsidRDefault="00D73833" w:rsidP="002578FE"/>
                          <w:p w:rsidR="00D73833" w:rsidRDefault="00D73833" w:rsidP="002578FE">
                            <w:pPr>
                              <w:rPr>
                                <w:rFonts w:ascii="Arial PL" w:hAnsi="Arial PL"/>
                                <w:sz w:val="12"/>
                              </w:rPr>
                            </w:pPr>
                            <w:r>
                              <w:rPr>
                                <w:rFonts w:ascii="Arial PL" w:hAnsi="Arial PL"/>
                                <w:sz w:val="12"/>
                              </w:rPr>
                              <w:t xml:space="preserve"> .......................................................................                       .................................................................................................................</w:t>
                            </w:r>
                          </w:p>
                          <w:p w:rsidR="00D73833" w:rsidRDefault="00D73833" w:rsidP="002578FE">
                            <w:pPr>
                              <w:rPr>
                                <w:rFonts w:ascii="Arial PL" w:hAnsi="Arial PL"/>
                                <w:sz w:val="10"/>
                              </w:rPr>
                            </w:pPr>
                            <w:r>
                              <w:rPr>
                                <w:rFonts w:ascii="Arial PL" w:hAnsi="Arial PL"/>
                                <w:sz w:val="10"/>
                              </w:rPr>
                              <w:t xml:space="preserve">                             (miejscowość i data)                                                                                 pieczątka i podpis prezesa sądu</w:t>
                            </w:r>
                          </w:p>
                          <w:p w:rsidR="00D73833" w:rsidRDefault="00D73833"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c7/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kvac7/gIAAJIGAAAOAAAAAAAAAAAAAAAAAC4CAABkcnMvZTJvRG9jLnhtbFBLAQIt&#10;ABQABgAIAAAAIQDJbHUw4AAAAA0BAAAPAAAAAAAAAAAAAAAAAFgFAABkcnMvZG93bnJldi54bWxQ&#10;SwUGAAAAAAQABADzAAAAZQYAAAAA&#10;" filled="f" stroked="f">
                <v:textbox>
                  <w:txbxContent>
                    <w:p w:rsidR="00D73833" w:rsidRDefault="00D73833" w:rsidP="002578F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2578FE">
                      <w:pPr>
                        <w:spacing w:line="220" w:lineRule="exact"/>
                        <w:rPr>
                          <w:rFonts w:ascii="Arial" w:hAnsi="Arial"/>
                          <w:color w:val="000000"/>
                          <w:sz w:val="18"/>
                        </w:rPr>
                      </w:pPr>
                      <w:r>
                        <w:rPr>
                          <w:rFonts w:ascii="Arial" w:hAnsi="Arial"/>
                          <w:color w:val="000000"/>
                          <w:sz w:val="18"/>
                        </w:rPr>
                        <w:t>uzyskać pod numerem telefonu</w:t>
                      </w:r>
                    </w:p>
                    <w:p w:rsidR="00D73833" w:rsidRDefault="00D73833" w:rsidP="002578FE">
                      <w:pPr>
                        <w:spacing w:line="220" w:lineRule="exact"/>
                        <w:rPr>
                          <w:rFonts w:ascii="Arial" w:hAnsi="Arial"/>
                          <w:color w:val="000000"/>
                          <w:sz w:val="18"/>
                        </w:rPr>
                      </w:pPr>
                    </w:p>
                    <w:p w:rsidR="00D73833" w:rsidRDefault="00D73833" w:rsidP="002578FE">
                      <w:pPr>
                        <w:spacing w:line="220" w:lineRule="exact"/>
                        <w:rPr>
                          <w:rFonts w:ascii="Arial" w:hAnsi="Arial"/>
                          <w:color w:val="000000"/>
                          <w:sz w:val="18"/>
                        </w:rPr>
                      </w:pPr>
                      <w:r>
                        <w:t>...........................................</w:t>
                      </w:r>
                      <w:r>
                        <w:rPr>
                          <w:rFonts w:ascii="Arial PL" w:hAnsi="Arial PL"/>
                          <w:sz w:val="12"/>
                        </w:rPr>
                        <w:t xml:space="preserve">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osoby sporządzającej </w:t>
                      </w: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p>
                    <w:p w:rsidR="00D73833" w:rsidRDefault="00D73833" w:rsidP="002578FE">
                      <w:pPr>
                        <w:rPr>
                          <w:rFonts w:ascii="Arial PL" w:hAnsi="Arial PL"/>
                          <w:sz w:val="12"/>
                        </w:rPr>
                      </w:pPr>
                      <w:r>
                        <w:rPr>
                          <w:rFonts w:ascii="Arial PL" w:hAnsi="Arial PL"/>
                          <w:sz w:val="12"/>
                        </w:rPr>
                        <w:t>............................................................................                   ................................................................................................................</w:t>
                      </w:r>
                    </w:p>
                    <w:p w:rsidR="00D73833" w:rsidRDefault="00D73833" w:rsidP="002578FE">
                      <w:pPr>
                        <w:rPr>
                          <w:rFonts w:ascii="Arial PL" w:hAnsi="Arial PL"/>
                          <w:sz w:val="10"/>
                        </w:rPr>
                      </w:pPr>
                      <w:r>
                        <w:rPr>
                          <w:rFonts w:ascii="Arial PL" w:hAnsi="Arial PL"/>
                          <w:sz w:val="10"/>
                        </w:rPr>
                        <w:t xml:space="preserve">                              (miejscowość i data)                                                                               pieczątka i podpis przewodniczącego wydziału</w:t>
                      </w:r>
                    </w:p>
                    <w:p w:rsidR="00D73833" w:rsidRDefault="00D73833" w:rsidP="002578FE"/>
                    <w:p w:rsidR="00D73833" w:rsidRDefault="00D73833" w:rsidP="002578FE">
                      <w:pPr>
                        <w:rPr>
                          <w:rFonts w:ascii="Arial PL" w:hAnsi="Arial PL"/>
                          <w:sz w:val="12"/>
                        </w:rPr>
                      </w:pPr>
                      <w:r>
                        <w:rPr>
                          <w:rFonts w:ascii="Arial PL" w:hAnsi="Arial PL"/>
                          <w:sz w:val="12"/>
                        </w:rPr>
                        <w:t xml:space="preserve"> .......................................................................                       .................................................................................................................</w:t>
                      </w:r>
                    </w:p>
                    <w:p w:rsidR="00D73833" w:rsidRDefault="00D73833" w:rsidP="002578FE">
                      <w:pPr>
                        <w:rPr>
                          <w:rFonts w:ascii="Arial PL" w:hAnsi="Arial PL"/>
                          <w:sz w:val="10"/>
                        </w:rPr>
                      </w:pPr>
                      <w:r>
                        <w:rPr>
                          <w:rFonts w:ascii="Arial PL" w:hAnsi="Arial PL"/>
                          <w:sz w:val="10"/>
                        </w:rPr>
                        <w:t xml:space="preserve">                             (miejscowość i data)                                                                                 pieczątka i podpis prezesa sądu</w:t>
                      </w:r>
                    </w:p>
                    <w:p w:rsidR="00D73833" w:rsidRDefault="00D73833" w:rsidP="002578FE"/>
                  </w:txbxContent>
                </v:textbox>
              </v:shape>
            </w:pict>
          </mc:Fallback>
        </mc:AlternateContent>
      </w:r>
      <w:r w:rsidR="00F65ED1" w:rsidRPr="0064609D">
        <w:rPr>
          <w:noProof/>
        </w:rPr>
        <mc:AlternateContent>
          <mc:Choice Requires="wps">
            <w:drawing>
              <wp:anchor distT="0" distB="0" distL="114300" distR="114300" simplePos="0" relativeHeight="25165772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833" w:rsidRDefault="00D73833" w:rsidP="00AF02A1">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F02A1">
                            <w:pPr>
                              <w:spacing w:line="220" w:lineRule="exact"/>
                              <w:rPr>
                                <w:rFonts w:ascii="Arial" w:hAnsi="Arial"/>
                                <w:color w:val="000000"/>
                                <w:sz w:val="18"/>
                              </w:rPr>
                            </w:pPr>
                            <w:r>
                              <w:rPr>
                                <w:rFonts w:ascii="Arial" w:hAnsi="Arial"/>
                                <w:color w:val="000000"/>
                                <w:sz w:val="18"/>
                              </w:rPr>
                              <w:t>uzyskać pod numerem telefonu</w:t>
                            </w:r>
                          </w:p>
                          <w:p w:rsidR="00D73833" w:rsidRDefault="00D73833" w:rsidP="00AF02A1">
                            <w:pPr>
                              <w:spacing w:line="220" w:lineRule="exact"/>
                              <w:rPr>
                                <w:rFonts w:ascii="Arial" w:hAnsi="Arial"/>
                                <w:color w:val="000000"/>
                                <w:sz w:val="18"/>
                              </w:rPr>
                            </w:pPr>
                          </w:p>
                          <w:p w:rsidR="00D73833" w:rsidRDefault="00D73833" w:rsidP="00AF02A1">
                            <w:pPr>
                              <w:spacing w:line="220" w:lineRule="exact"/>
                              <w:rPr>
                                <w:rFonts w:ascii="Arial" w:hAnsi="Arial"/>
                                <w:color w:val="000000"/>
                                <w:sz w:val="18"/>
                              </w:rPr>
                            </w:pPr>
                            <w:r>
                              <w:t>...........................................</w:t>
                            </w:r>
                            <w:r>
                              <w:rPr>
                                <w:rFonts w:ascii="Arial PL" w:hAnsi="Arial PL"/>
                                <w:sz w:val="12"/>
                              </w:rPr>
                              <w:t xml:space="preserve">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osoby sporządzającej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przewodniczącego wydziału</w:t>
                            </w:r>
                          </w:p>
                          <w:p w:rsidR="00D73833" w:rsidRDefault="00D73833" w:rsidP="00AF02A1"/>
                          <w:p w:rsidR="00D73833" w:rsidRDefault="00D73833" w:rsidP="00AF02A1">
                            <w:pPr>
                              <w:rPr>
                                <w:rFonts w:ascii="Arial PL" w:hAnsi="Arial PL"/>
                                <w:sz w:val="12"/>
                              </w:rPr>
                            </w:pPr>
                            <w:r>
                              <w:rPr>
                                <w:rFonts w:ascii="Arial PL" w:hAnsi="Arial PL"/>
                                <w:sz w:val="12"/>
                              </w:rPr>
                              <w:t xml:space="preserve"> .......................................................................                       .................................................................................................................</w:t>
                            </w:r>
                          </w:p>
                          <w:p w:rsidR="00D73833" w:rsidRDefault="00D73833" w:rsidP="00AF02A1">
                            <w:pPr>
                              <w:rPr>
                                <w:rFonts w:ascii="Arial PL" w:hAnsi="Arial PL"/>
                                <w:sz w:val="10"/>
                              </w:rPr>
                            </w:pPr>
                            <w:r>
                              <w:rPr>
                                <w:rFonts w:ascii="Arial PL" w:hAnsi="Arial PL"/>
                                <w:sz w:val="10"/>
                              </w:rPr>
                              <w:t xml:space="preserve">                             (miejscowość i data)                                                                                 pieczątka i podpis prezesa sądu</w:t>
                            </w:r>
                          </w:p>
                          <w:p w:rsidR="00D73833" w:rsidRDefault="00D73833"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4/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bv8/4/gIAAJIGAAAOAAAAAAAAAAAAAAAAAC4CAABkcnMvZTJvRG9jLnhtbFBLAQIt&#10;ABQABgAIAAAAIQDJbHUw4AAAAA0BAAAPAAAAAAAAAAAAAAAAAFgFAABkcnMvZG93bnJldi54bWxQ&#10;SwUGAAAAAAQABADzAAAAZQYAAAAA&#10;" filled="f" stroked="f">
                <v:textbox>
                  <w:txbxContent>
                    <w:p w:rsidR="00D73833" w:rsidRDefault="00D73833" w:rsidP="00AF02A1">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F02A1">
                      <w:pPr>
                        <w:spacing w:line="220" w:lineRule="exact"/>
                        <w:rPr>
                          <w:rFonts w:ascii="Arial" w:hAnsi="Arial"/>
                          <w:color w:val="000000"/>
                          <w:sz w:val="18"/>
                        </w:rPr>
                      </w:pPr>
                      <w:r>
                        <w:rPr>
                          <w:rFonts w:ascii="Arial" w:hAnsi="Arial"/>
                          <w:color w:val="000000"/>
                          <w:sz w:val="18"/>
                        </w:rPr>
                        <w:t>uzyskać pod numerem telefonu</w:t>
                      </w:r>
                    </w:p>
                    <w:p w:rsidR="00D73833" w:rsidRDefault="00D73833" w:rsidP="00AF02A1">
                      <w:pPr>
                        <w:spacing w:line="220" w:lineRule="exact"/>
                        <w:rPr>
                          <w:rFonts w:ascii="Arial" w:hAnsi="Arial"/>
                          <w:color w:val="000000"/>
                          <w:sz w:val="18"/>
                        </w:rPr>
                      </w:pPr>
                    </w:p>
                    <w:p w:rsidR="00D73833" w:rsidRDefault="00D73833" w:rsidP="00AF02A1">
                      <w:pPr>
                        <w:spacing w:line="220" w:lineRule="exact"/>
                        <w:rPr>
                          <w:rFonts w:ascii="Arial" w:hAnsi="Arial"/>
                          <w:color w:val="000000"/>
                          <w:sz w:val="18"/>
                        </w:rPr>
                      </w:pPr>
                      <w:r>
                        <w:t>...........................................</w:t>
                      </w:r>
                      <w:r>
                        <w:rPr>
                          <w:rFonts w:ascii="Arial PL" w:hAnsi="Arial PL"/>
                          <w:sz w:val="12"/>
                        </w:rPr>
                        <w:t xml:space="preserve">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osoby sporządzającej </w:t>
                      </w: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p>
                    <w:p w:rsidR="00D73833" w:rsidRDefault="00D73833" w:rsidP="00AF02A1">
                      <w:pPr>
                        <w:rPr>
                          <w:rFonts w:ascii="Arial PL" w:hAnsi="Arial PL"/>
                          <w:sz w:val="12"/>
                        </w:rPr>
                      </w:pPr>
                      <w:r>
                        <w:rPr>
                          <w:rFonts w:ascii="Arial PL" w:hAnsi="Arial PL"/>
                          <w:sz w:val="12"/>
                        </w:rPr>
                        <w:t>............................................................................                   ................................................................................................................</w:t>
                      </w:r>
                    </w:p>
                    <w:p w:rsidR="00D73833" w:rsidRDefault="00D73833" w:rsidP="00AF02A1">
                      <w:pPr>
                        <w:rPr>
                          <w:rFonts w:ascii="Arial PL" w:hAnsi="Arial PL"/>
                          <w:sz w:val="10"/>
                        </w:rPr>
                      </w:pPr>
                      <w:r>
                        <w:rPr>
                          <w:rFonts w:ascii="Arial PL" w:hAnsi="Arial PL"/>
                          <w:sz w:val="10"/>
                        </w:rPr>
                        <w:t xml:space="preserve">                              (miejscowość i data)                                                                               pieczątka i podpis przewodniczącego wydziału</w:t>
                      </w:r>
                    </w:p>
                    <w:p w:rsidR="00D73833" w:rsidRDefault="00D73833" w:rsidP="00AF02A1"/>
                    <w:p w:rsidR="00D73833" w:rsidRDefault="00D73833" w:rsidP="00AF02A1">
                      <w:pPr>
                        <w:rPr>
                          <w:rFonts w:ascii="Arial PL" w:hAnsi="Arial PL"/>
                          <w:sz w:val="12"/>
                        </w:rPr>
                      </w:pPr>
                      <w:r>
                        <w:rPr>
                          <w:rFonts w:ascii="Arial PL" w:hAnsi="Arial PL"/>
                          <w:sz w:val="12"/>
                        </w:rPr>
                        <w:t xml:space="preserve"> .......................................................................                       .................................................................................................................</w:t>
                      </w:r>
                    </w:p>
                    <w:p w:rsidR="00D73833" w:rsidRDefault="00D73833" w:rsidP="00AF02A1">
                      <w:pPr>
                        <w:rPr>
                          <w:rFonts w:ascii="Arial PL" w:hAnsi="Arial PL"/>
                          <w:sz w:val="10"/>
                        </w:rPr>
                      </w:pPr>
                      <w:r>
                        <w:rPr>
                          <w:rFonts w:ascii="Arial PL" w:hAnsi="Arial PL"/>
                          <w:sz w:val="10"/>
                        </w:rPr>
                        <w:t xml:space="preserve">                             (miejscowość i data)                                                                                 pieczątka i podpis prezesa sądu</w:t>
                      </w:r>
                    </w:p>
                    <w:p w:rsidR="00D73833" w:rsidRDefault="00D73833" w:rsidP="00AF02A1"/>
                  </w:txbxContent>
                </v:textbox>
              </v:shape>
            </w:pict>
          </mc:Fallback>
        </mc:AlternateContent>
      </w:r>
      <w:r w:rsidR="00F65ED1" w:rsidRPr="0064609D">
        <w:rPr>
          <w:noProof/>
        </w:rPr>
        <mc:AlternateContent>
          <mc:Choice Requires="wps">
            <w:drawing>
              <wp:anchor distT="0" distB="0" distL="114300" distR="114300" simplePos="0" relativeHeight="25166080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833" w:rsidRDefault="00D73833" w:rsidP="00C6161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C6161E">
                            <w:pPr>
                              <w:spacing w:line="220" w:lineRule="exact"/>
                              <w:rPr>
                                <w:rFonts w:ascii="Arial" w:hAnsi="Arial"/>
                                <w:color w:val="000000"/>
                                <w:sz w:val="18"/>
                              </w:rPr>
                            </w:pPr>
                            <w:r>
                              <w:rPr>
                                <w:rFonts w:ascii="Arial" w:hAnsi="Arial"/>
                                <w:color w:val="000000"/>
                                <w:sz w:val="18"/>
                              </w:rPr>
                              <w:t>uzyskać pod numerem telefonu</w:t>
                            </w:r>
                          </w:p>
                          <w:p w:rsidR="00D73833" w:rsidRDefault="00D73833" w:rsidP="00C6161E">
                            <w:pPr>
                              <w:spacing w:line="220" w:lineRule="exact"/>
                              <w:rPr>
                                <w:rFonts w:ascii="Arial" w:hAnsi="Arial"/>
                                <w:color w:val="000000"/>
                                <w:sz w:val="18"/>
                              </w:rPr>
                            </w:pPr>
                          </w:p>
                          <w:p w:rsidR="00D73833" w:rsidRDefault="00D73833" w:rsidP="00C6161E">
                            <w:pPr>
                              <w:spacing w:line="220" w:lineRule="exact"/>
                              <w:rPr>
                                <w:rFonts w:ascii="Arial" w:hAnsi="Arial"/>
                                <w:color w:val="000000"/>
                                <w:sz w:val="18"/>
                              </w:rPr>
                            </w:pPr>
                            <w:r>
                              <w:t>...........................................</w:t>
                            </w:r>
                            <w:r>
                              <w:rPr>
                                <w:rFonts w:ascii="Arial PL" w:hAnsi="Arial PL"/>
                                <w:sz w:val="12"/>
                              </w:rPr>
                              <w:t xml:space="preserve">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osoby sporządzającej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przewodniczącego wydziału</w:t>
                            </w:r>
                          </w:p>
                          <w:p w:rsidR="00D73833" w:rsidRDefault="00D73833" w:rsidP="00C6161E"/>
                          <w:p w:rsidR="00D73833" w:rsidRDefault="00D73833" w:rsidP="00C6161E">
                            <w:pPr>
                              <w:rPr>
                                <w:rFonts w:ascii="Arial PL" w:hAnsi="Arial PL"/>
                                <w:sz w:val="12"/>
                              </w:rPr>
                            </w:pPr>
                            <w:r>
                              <w:rPr>
                                <w:rFonts w:ascii="Arial PL" w:hAnsi="Arial PL"/>
                                <w:sz w:val="12"/>
                              </w:rPr>
                              <w:t xml:space="preserve"> .......................................................................                       .................................................................................................................</w:t>
                            </w:r>
                          </w:p>
                          <w:p w:rsidR="00D73833" w:rsidRDefault="00D73833" w:rsidP="00C6161E">
                            <w:pPr>
                              <w:rPr>
                                <w:rFonts w:ascii="Arial PL" w:hAnsi="Arial PL"/>
                                <w:sz w:val="10"/>
                              </w:rPr>
                            </w:pPr>
                            <w:r>
                              <w:rPr>
                                <w:rFonts w:ascii="Arial PL" w:hAnsi="Arial PL"/>
                                <w:sz w:val="10"/>
                              </w:rPr>
                              <w:t xml:space="preserve">                             (miejscowość i data)                                                                                 pieczątka i podpis prezesa sądu</w:t>
                            </w:r>
                          </w:p>
                          <w:p w:rsidR="00D73833" w:rsidRDefault="00D73833"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S2ite/gIAAJIGAAAOAAAAAAAAAAAAAAAAAC4CAABkcnMvZTJvRG9jLnhtbFBLAQIt&#10;ABQABgAIAAAAIQDJbHUw4AAAAA0BAAAPAAAAAAAAAAAAAAAAAFgFAABkcnMvZG93bnJldi54bWxQ&#10;SwUGAAAAAAQABADzAAAAZQYAAAAA&#10;" filled="f" stroked="f">
                <v:textbox>
                  <w:txbxContent>
                    <w:p w:rsidR="00D73833" w:rsidRDefault="00D73833" w:rsidP="00C6161E">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C6161E">
                      <w:pPr>
                        <w:spacing w:line="220" w:lineRule="exact"/>
                        <w:rPr>
                          <w:rFonts w:ascii="Arial" w:hAnsi="Arial"/>
                          <w:color w:val="000000"/>
                          <w:sz w:val="18"/>
                        </w:rPr>
                      </w:pPr>
                      <w:r>
                        <w:rPr>
                          <w:rFonts w:ascii="Arial" w:hAnsi="Arial"/>
                          <w:color w:val="000000"/>
                          <w:sz w:val="18"/>
                        </w:rPr>
                        <w:t>uzyskać pod numerem telefonu</w:t>
                      </w:r>
                    </w:p>
                    <w:p w:rsidR="00D73833" w:rsidRDefault="00D73833" w:rsidP="00C6161E">
                      <w:pPr>
                        <w:spacing w:line="220" w:lineRule="exact"/>
                        <w:rPr>
                          <w:rFonts w:ascii="Arial" w:hAnsi="Arial"/>
                          <w:color w:val="000000"/>
                          <w:sz w:val="18"/>
                        </w:rPr>
                      </w:pPr>
                    </w:p>
                    <w:p w:rsidR="00D73833" w:rsidRDefault="00D73833" w:rsidP="00C6161E">
                      <w:pPr>
                        <w:spacing w:line="220" w:lineRule="exact"/>
                        <w:rPr>
                          <w:rFonts w:ascii="Arial" w:hAnsi="Arial"/>
                          <w:color w:val="000000"/>
                          <w:sz w:val="18"/>
                        </w:rPr>
                      </w:pPr>
                      <w:r>
                        <w:t>...........................................</w:t>
                      </w:r>
                      <w:r>
                        <w:rPr>
                          <w:rFonts w:ascii="Arial PL" w:hAnsi="Arial PL"/>
                          <w:sz w:val="12"/>
                        </w:rPr>
                        <w:t xml:space="preserve">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osoby sporządzającej </w:t>
                      </w: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p>
                    <w:p w:rsidR="00D73833" w:rsidRDefault="00D73833" w:rsidP="00C6161E">
                      <w:pPr>
                        <w:rPr>
                          <w:rFonts w:ascii="Arial PL" w:hAnsi="Arial PL"/>
                          <w:sz w:val="12"/>
                        </w:rPr>
                      </w:pPr>
                      <w:r>
                        <w:rPr>
                          <w:rFonts w:ascii="Arial PL" w:hAnsi="Arial PL"/>
                          <w:sz w:val="12"/>
                        </w:rPr>
                        <w:t>............................................................................                   ................................................................................................................</w:t>
                      </w:r>
                    </w:p>
                    <w:p w:rsidR="00D73833" w:rsidRDefault="00D73833" w:rsidP="00C6161E">
                      <w:pPr>
                        <w:rPr>
                          <w:rFonts w:ascii="Arial PL" w:hAnsi="Arial PL"/>
                          <w:sz w:val="10"/>
                        </w:rPr>
                      </w:pPr>
                      <w:r>
                        <w:rPr>
                          <w:rFonts w:ascii="Arial PL" w:hAnsi="Arial PL"/>
                          <w:sz w:val="10"/>
                        </w:rPr>
                        <w:t xml:space="preserve">                              (miejscowość i data)                                                                               pieczątka i podpis przewodniczącego wydziału</w:t>
                      </w:r>
                    </w:p>
                    <w:p w:rsidR="00D73833" w:rsidRDefault="00D73833" w:rsidP="00C6161E"/>
                    <w:p w:rsidR="00D73833" w:rsidRDefault="00D73833" w:rsidP="00C6161E">
                      <w:pPr>
                        <w:rPr>
                          <w:rFonts w:ascii="Arial PL" w:hAnsi="Arial PL"/>
                          <w:sz w:val="12"/>
                        </w:rPr>
                      </w:pPr>
                      <w:r>
                        <w:rPr>
                          <w:rFonts w:ascii="Arial PL" w:hAnsi="Arial PL"/>
                          <w:sz w:val="12"/>
                        </w:rPr>
                        <w:t xml:space="preserve"> .......................................................................                       .................................................................................................................</w:t>
                      </w:r>
                    </w:p>
                    <w:p w:rsidR="00D73833" w:rsidRDefault="00D73833" w:rsidP="00C6161E">
                      <w:pPr>
                        <w:rPr>
                          <w:rFonts w:ascii="Arial PL" w:hAnsi="Arial PL"/>
                          <w:sz w:val="10"/>
                        </w:rPr>
                      </w:pPr>
                      <w:r>
                        <w:rPr>
                          <w:rFonts w:ascii="Arial PL" w:hAnsi="Arial PL"/>
                          <w:sz w:val="10"/>
                        </w:rPr>
                        <w:t xml:space="preserve">                             (miejscowość i data)                                                                                 pieczątka i podpis prezesa sądu</w:t>
                      </w:r>
                    </w:p>
                    <w:p w:rsidR="00D73833" w:rsidRDefault="00D73833" w:rsidP="00C6161E"/>
                  </w:txbxContent>
                </v:textbox>
              </v:shape>
            </w:pict>
          </mc:Fallback>
        </mc:AlternateContent>
      </w:r>
      <w:r w:rsidR="00F65ED1" w:rsidRPr="0064609D">
        <w:rPr>
          <w:noProof/>
          <w:szCs w:val="24"/>
        </w:rPr>
        <mc:AlternateContent>
          <mc:Choice Requires="wps">
            <w:drawing>
              <wp:anchor distT="0" distB="0" distL="114300" distR="114300" simplePos="0" relativeHeight="25166182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3833" w:rsidRDefault="00D73833" w:rsidP="00AC2BAF">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C2BAF">
                            <w:pPr>
                              <w:spacing w:line="220" w:lineRule="exact"/>
                              <w:rPr>
                                <w:rFonts w:ascii="Arial" w:hAnsi="Arial"/>
                                <w:color w:val="000000"/>
                                <w:sz w:val="18"/>
                              </w:rPr>
                            </w:pPr>
                            <w:r>
                              <w:rPr>
                                <w:rFonts w:ascii="Arial" w:hAnsi="Arial"/>
                                <w:color w:val="000000"/>
                                <w:sz w:val="18"/>
                              </w:rPr>
                              <w:t>uzyskać pod numerem telefonu</w:t>
                            </w:r>
                          </w:p>
                          <w:p w:rsidR="00D73833" w:rsidRDefault="00D73833" w:rsidP="00AC2BAF">
                            <w:pPr>
                              <w:spacing w:line="220" w:lineRule="exact"/>
                              <w:rPr>
                                <w:rFonts w:ascii="Arial" w:hAnsi="Arial"/>
                                <w:color w:val="000000"/>
                                <w:sz w:val="18"/>
                              </w:rPr>
                            </w:pPr>
                          </w:p>
                          <w:p w:rsidR="00D73833" w:rsidRDefault="00D73833" w:rsidP="00AC2BAF">
                            <w:pPr>
                              <w:spacing w:line="220" w:lineRule="exact"/>
                              <w:rPr>
                                <w:rFonts w:ascii="Arial" w:hAnsi="Arial"/>
                                <w:color w:val="000000"/>
                                <w:sz w:val="18"/>
                              </w:rPr>
                            </w:pPr>
                            <w:r>
                              <w:t>...........................................</w:t>
                            </w:r>
                            <w:r>
                              <w:rPr>
                                <w:rFonts w:ascii="Arial PL" w:hAnsi="Arial PL"/>
                                <w:sz w:val="12"/>
                              </w:rPr>
                              <w:t xml:space="preserve">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osoby sporządzającej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przewodniczącego wydziału</w:t>
                            </w:r>
                          </w:p>
                          <w:p w:rsidR="00D73833" w:rsidRDefault="00D73833" w:rsidP="00AC2BAF"/>
                          <w:p w:rsidR="00D73833" w:rsidRDefault="00D73833" w:rsidP="00AC2BAF">
                            <w:pPr>
                              <w:rPr>
                                <w:rFonts w:ascii="Arial PL" w:hAnsi="Arial PL"/>
                                <w:sz w:val="12"/>
                              </w:rPr>
                            </w:pPr>
                            <w:r>
                              <w:rPr>
                                <w:rFonts w:ascii="Arial PL" w:hAnsi="Arial PL"/>
                                <w:sz w:val="12"/>
                              </w:rPr>
                              <w:t xml:space="preserve"> .......................................................................                       .................................................................................................................</w:t>
                            </w:r>
                          </w:p>
                          <w:p w:rsidR="00D73833" w:rsidRDefault="00D73833" w:rsidP="00AC2BAF">
                            <w:pPr>
                              <w:rPr>
                                <w:rFonts w:ascii="Arial PL" w:hAnsi="Arial PL"/>
                                <w:sz w:val="10"/>
                              </w:rPr>
                            </w:pPr>
                            <w:r>
                              <w:rPr>
                                <w:rFonts w:ascii="Arial PL" w:hAnsi="Arial PL"/>
                                <w:sz w:val="10"/>
                              </w:rPr>
                              <w:t xml:space="preserve">                             (miejscowość i data)                                                                                 pieczątka i podpis prezesa sądu</w:t>
                            </w:r>
                          </w:p>
                          <w:p w:rsidR="00D73833" w:rsidRDefault="00D73833" w:rsidP="00AC2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67.3pt;margin-top:14pt;width:369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" filled="f" stroked="f">
                <v:textbox>
                  <w:txbxContent>
                    <w:p w:rsidR="00D73833" w:rsidRDefault="00D73833" w:rsidP="00AC2BAF">
                      <w:pPr>
                        <w:spacing w:line="220" w:lineRule="exact"/>
                        <w:rPr>
                          <w:rFonts w:ascii="Arial" w:hAnsi="Arial"/>
                          <w:color w:val="000000"/>
                          <w:sz w:val="18"/>
                        </w:rPr>
                      </w:pPr>
                      <w:r>
                        <w:rPr>
                          <w:rFonts w:ascii="Arial" w:hAnsi="Arial"/>
                          <w:color w:val="000000"/>
                          <w:sz w:val="18"/>
                        </w:rPr>
                        <w:t>Wyjaśnienia dotyczące sprawozdania można</w:t>
                      </w:r>
                    </w:p>
                    <w:p w:rsidR="00D73833" w:rsidRDefault="00D73833" w:rsidP="00AC2BAF">
                      <w:pPr>
                        <w:spacing w:line="220" w:lineRule="exact"/>
                        <w:rPr>
                          <w:rFonts w:ascii="Arial" w:hAnsi="Arial"/>
                          <w:color w:val="000000"/>
                          <w:sz w:val="18"/>
                        </w:rPr>
                      </w:pPr>
                      <w:r>
                        <w:rPr>
                          <w:rFonts w:ascii="Arial" w:hAnsi="Arial"/>
                          <w:color w:val="000000"/>
                          <w:sz w:val="18"/>
                        </w:rPr>
                        <w:t>uzyskać pod numerem telefonu</w:t>
                      </w:r>
                    </w:p>
                    <w:p w:rsidR="00D73833" w:rsidRDefault="00D73833" w:rsidP="00AC2BAF">
                      <w:pPr>
                        <w:spacing w:line="220" w:lineRule="exact"/>
                        <w:rPr>
                          <w:rFonts w:ascii="Arial" w:hAnsi="Arial"/>
                          <w:color w:val="000000"/>
                          <w:sz w:val="18"/>
                        </w:rPr>
                      </w:pPr>
                    </w:p>
                    <w:p w:rsidR="00D73833" w:rsidRDefault="00D73833" w:rsidP="00AC2BAF">
                      <w:pPr>
                        <w:spacing w:line="220" w:lineRule="exact"/>
                        <w:rPr>
                          <w:rFonts w:ascii="Arial" w:hAnsi="Arial"/>
                          <w:color w:val="000000"/>
                          <w:sz w:val="18"/>
                        </w:rPr>
                      </w:pPr>
                      <w:r>
                        <w:t>...........................................</w:t>
                      </w:r>
                      <w:r>
                        <w:rPr>
                          <w:rFonts w:ascii="Arial PL" w:hAnsi="Arial PL"/>
                          <w:sz w:val="12"/>
                        </w:rPr>
                        <w:t xml:space="preserve">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osoby sporządzającej </w:t>
                      </w: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p>
                    <w:p w:rsidR="00D73833" w:rsidRDefault="00D73833" w:rsidP="00AC2BAF">
                      <w:pPr>
                        <w:rPr>
                          <w:rFonts w:ascii="Arial PL" w:hAnsi="Arial PL"/>
                          <w:sz w:val="12"/>
                        </w:rPr>
                      </w:pPr>
                      <w:r>
                        <w:rPr>
                          <w:rFonts w:ascii="Arial PL" w:hAnsi="Arial PL"/>
                          <w:sz w:val="12"/>
                        </w:rPr>
                        <w:t>............................................................................                   ................................................................................................................</w:t>
                      </w:r>
                    </w:p>
                    <w:p w:rsidR="00D73833" w:rsidRDefault="00D73833" w:rsidP="00AC2BAF">
                      <w:pPr>
                        <w:rPr>
                          <w:rFonts w:ascii="Arial PL" w:hAnsi="Arial PL"/>
                          <w:sz w:val="10"/>
                        </w:rPr>
                      </w:pPr>
                      <w:r>
                        <w:rPr>
                          <w:rFonts w:ascii="Arial PL" w:hAnsi="Arial PL"/>
                          <w:sz w:val="10"/>
                        </w:rPr>
                        <w:t xml:space="preserve">                              (miejscowość i data)                                                                               pieczątka i podpis przewodniczącego wydziału</w:t>
                      </w:r>
                    </w:p>
                    <w:p w:rsidR="00D73833" w:rsidRDefault="00D73833" w:rsidP="00AC2BAF"/>
                    <w:p w:rsidR="00D73833" w:rsidRDefault="00D73833" w:rsidP="00AC2BAF">
                      <w:pPr>
                        <w:rPr>
                          <w:rFonts w:ascii="Arial PL" w:hAnsi="Arial PL"/>
                          <w:sz w:val="12"/>
                        </w:rPr>
                      </w:pPr>
                      <w:r>
                        <w:rPr>
                          <w:rFonts w:ascii="Arial PL" w:hAnsi="Arial PL"/>
                          <w:sz w:val="12"/>
                        </w:rPr>
                        <w:t xml:space="preserve"> .......................................................................                       .................................................................................................................</w:t>
                      </w:r>
                    </w:p>
                    <w:p w:rsidR="00D73833" w:rsidRDefault="00D73833" w:rsidP="00AC2BAF">
                      <w:pPr>
                        <w:rPr>
                          <w:rFonts w:ascii="Arial PL" w:hAnsi="Arial PL"/>
                          <w:sz w:val="10"/>
                        </w:rPr>
                      </w:pPr>
                      <w:r>
                        <w:rPr>
                          <w:rFonts w:ascii="Arial PL" w:hAnsi="Arial PL"/>
                          <w:sz w:val="10"/>
                        </w:rPr>
                        <w:t xml:space="preserve">                             (miejscowość i data)                                                                                 pieczątka i podpis prezesa sądu</w:t>
                      </w:r>
                    </w:p>
                    <w:p w:rsidR="00D73833" w:rsidRDefault="00D73833" w:rsidP="00AC2BAF"/>
                  </w:txbxContent>
                </v:textbox>
              </v:shape>
            </w:pict>
          </mc:Fallback>
        </mc:AlternateContent>
      </w:r>
      <w:r w:rsidR="00AC2BAF" w:rsidRPr="00AC2BAF">
        <w:rPr>
          <w:rFonts w:ascii="Arial" w:hAnsi="Arial" w:cs="Arial"/>
          <w:szCs w:val="24"/>
        </w:rPr>
        <w:t>Objaśnienia do formularza MS-S1</w:t>
      </w:r>
    </w:p>
    <w:p w:rsidR="001C4ABC" w:rsidRPr="001C4ABC" w:rsidRDefault="001C4ABC" w:rsidP="001C4ABC">
      <w:pPr>
        <w:rPr>
          <w:b/>
          <w:szCs w:val="24"/>
        </w:rPr>
      </w:pPr>
      <w:r w:rsidRPr="001C4ABC">
        <w:rPr>
          <w:rFonts w:ascii="Arial" w:hAnsi="Arial" w:cs="Arial"/>
          <w:b/>
          <w:sz w:val="18"/>
          <w:szCs w:val="18"/>
        </w:rPr>
        <w:t xml:space="preserve">Użyte w formularzu określnie sprawy C oznacza także sprawy Cupr.  </w:t>
      </w:r>
    </w:p>
    <w:p w:rsidR="001C4ABC" w:rsidRPr="001C4ABC" w:rsidRDefault="001C4ABC" w:rsidP="001C4ABC">
      <w:pPr>
        <w:rPr>
          <w:rFonts w:ascii="Arial" w:hAnsi="Arial" w:cs="Arial"/>
          <w:sz w:val="18"/>
          <w:szCs w:val="18"/>
        </w:rPr>
      </w:pPr>
    </w:p>
    <w:p w:rsidR="001C4ABC" w:rsidRPr="001C4ABC" w:rsidRDefault="001C4ABC" w:rsidP="001C4ABC">
      <w:pPr>
        <w:rPr>
          <w:rFonts w:ascii="Arial" w:hAnsi="Arial" w:cs="Arial"/>
          <w:sz w:val="18"/>
          <w:szCs w:val="18"/>
        </w:rPr>
      </w:pPr>
      <w:r w:rsidRPr="001C4ABC">
        <w:rPr>
          <w:rFonts w:ascii="Arial" w:hAnsi="Arial" w:cs="Arial"/>
          <w:sz w:val="18"/>
          <w:szCs w:val="18"/>
        </w:rPr>
        <w:t>Dział 1.1</w:t>
      </w:r>
    </w:p>
    <w:p w:rsidR="001C4ABC" w:rsidRPr="001C4ABC" w:rsidRDefault="001C4ABC" w:rsidP="001C4ABC">
      <w:pPr>
        <w:jc w:val="both"/>
        <w:rPr>
          <w:rFonts w:ascii="Arial" w:hAnsi="Arial" w:cs="Arial"/>
          <w:sz w:val="18"/>
          <w:szCs w:val="18"/>
        </w:rPr>
      </w:pPr>
      <w:r w:rsidRPr="001C4ABC">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1C4ABC">
        <w:rPr>
          <w:rFonts w:ascii="Arial" w:hAnsi="Arial" w:cs="Arial"/>
          <w:sz w:val="18"/>
          <w:szCs w:val="18"/>
          <w:vertAlign w:val="superscript"/>
        </w:rPr>
        <w:t>1</w:t>
      </w:r>
      <w:r w:rsidRPr="001C4ABC">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1C4ABC" w:rsidRPr="001C4ABC" w:rsidRDefault="001C4ABC" w:rsidP="001C4ABC">
      <w:pPr>
        <w:rPr>
          <w:szCs w:val="24"/>
        </w:rPr>
      </w:pPr>
    </w:p>
    <w:p w:rsidR="001C4ABC" w:rsidRPr="001C4ABC" w:rsidRDefault="001C4ABC" w:rsidP="001C4ABC">
      <w:pPr>
        <w:rPr>
          <w:rFonts w:ascii="Arial" w:hAnsi="Arial" w:cs="Arial"/>
          <w:sz w:val="18"/>
          <w:szCs w:val="18"/>
        </w:rPr>
      </w:pPr>
      <w:r w:rsidRPr="001C4ABC">
        <w:rPr>
          <w:rFonts w:ascii="Arial" w:hAnsi="Arial" w:cs="Arial"/>
          <w:sz w:val="18"/>
          <w:szCs w:val="18"/>
        </w:rPr>
        <w:t>Dział 1.1.e</w:t>
      </w: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1C4ABC">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1C4ABC">
        <w:rPr>
          <w:rFonts w:ascii="Arial" w:hAnsi="Arial" w:cs="Arial"/>
          <w:sz w:val="18"/>
          <w:szCs w:val="18"/>
        </w:rPr>
        <w:t xml:space="preserve">, </w:t>
      </w:r>
      <w:r w:rsidRPr="001C4ABC">
        <w:rPr>
          <w:rFonts w:ascii="Arial" w:hAnsi="Arial" w:cs="Arial"/>
          <w:b/>
          <w:sz w:val="18"/>
          <w:szCs w:val="18"/>
        </w:rPr>
        <w:t>gdyż sąd II instancji dokonał jedynie zmiany orzeczenia sadu pierwszej instancji (a nie faktycznego wyznaczenia pełnomocnika)</w:t>
      </w:r>
      <w:r w:rsidRPr="001C4AB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Dział 1.1.1.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Sprawy mediacyjne zostały dodane w związku z regulacją prawną kpc, a sposób rejestracji spraw zawarty jest w </w:t>
      </w:r>
      <w:r w:rsidRPr="001C4ABC">
        <w:rPr>
          <w:rFonts w:ascii="Arial" w:hAnsi="Arial" w:cs="Arial"/>
          <w:sz w:val="18"/>
          <w:szCs w:val="18"/>
        </w:rPr>
        <w:t>zarządzeniu M</w:t>
      </w:r>
      <w:r w:rsidRPr="001C4ABC">
        <w:rPr>
          <w:rFonts w:ascii="Arial" w:hAnsi="Arial" w:cs="Arial"/>
          <w:bCs/>
          <w:sz w:val="18"/>
          <w:szCs w:val="18"/>
        </w:rPr>
        <w:t xml:space="preserve">inistra Sprawiedliwości </w:t>
      </w:r>
      <w:r w:rsidRPr="001C4ABC">
        <w:rPr>
          <w:rFonts w:ascii="Arial" w:hAnsi="Arial" w:cs="Arial"/>
          <w:sz w:val="18"/>
          <w:szCs w:val="18"/>
        </w:rPr>
        <w:t xml:space="preserve">z dnia 28 grudnia 2007 r. </w:t>
      </w:r>
      <w:r w:rsidRPr="001C4ABC">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1.1.2.a. </w:t>
      </w:r>
    </w:p>
    <w:p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1C4ABC">
        <w:rPr>
          <w:rFonts w:ascii="Arial" w:hAnsi="Arial" w:cs="Arial"/>
          <w:sz w:val="18"/>
          <w:szCs w:val="18"/>
        </w:rPr>
        <w:t xml:space="preserve"> </w:t>
      </w:r>
    </w:p>
    <w:p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
          <w:sz w:val="18"/>
          <w:szCs w:val="18"/>
        </w:rPr>
        <w:t>Wiersz 07 dotyczy przypadków kiedy doszło do wyłączenia sprawy, jak też poszczególnych roszczeń do odrębnego rozpoznania”.</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sz w:val="18"/>
          <w:szCs w:val="18"/>
        </w:rPr>
        <w:t xml:space="preserve">W przypadku, gdy sprawy ze zniesionego wydziału przejmuje inny wydział </w:t>
      </w:r>
      <w:r w:rsidRPr="001C4ABC">
        <w:rPr>
          <w:rFonts w:ascii="Arial" w:hAnsi="Arial" w:cs="Arial"/>
          <w:sz w:val="18"/>
          <w:szCs w:val="18"/>
          <w:u w:val="single"/>
        </w:rPr>
        <w:t>w ramach tego samego sądu</w:t>
      </w:r>
      <w:r w:rsidRPr="001C4AB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1C4ABC">
        <w:rPr>
          <w:rFonts w:ascii="Arial" w:hAnsi="Arial" w:cs="Arial"/>
          <w:sz w:val="18"/>
          <w:szCs w:val="18"/>
          <w:u w:val="single"/>
        </w:rPr>
        <w:t>do innego sądu</w:t>
      </w:r>
      <w:r w:rsidRPr="001C4ABC">
        <w:rPr>
          <w:rFonts w:ascii="Arial" w:hAnsi="Arial" w:cs="Arial"/>
          <w:sz w:val="18"/>
          <w:szCs w:val="18"/>
        </w:rPr>
        <w:t>, wówczas w sądzie przejmującym sprawy te należy wykazać w wierszu „w związku ze zmianą obszaru właściwości miejscowej sądu (ów)”.</w:t>
      </w:r>
      <w:r w:rsidRPr="001C4ABC">
        <w:rPr>
          <w:rFonts w:ascii="Arial" w:hAnsi="Arial" w:cs="Arial"/>
          <w:bCs/>
          <w:sz w:val="18"/>
          <w:szCs w:val="18"/>
        </w:rPr>
        <w:t xml:space="preserve">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1.1.2.b. </w:t>
      </w:r>
    </w:p>
    <w:p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1C4ABC">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jc w:val="both"/>
        <w:rPr>
          <w:rFonts w:ascii="Arial" w:hAnsi="Arial" w:cs="Arial"/>
          <w:strike/>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1.2.1.</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1C4ABC">
        <w:rPr>
          <w:rFonts w:ascii="Arial" w:hAnsi="Arial" w:cs="Arial"/>
          <w:b/>
          <w:bCs/>
          <w:sz w:val="18"/>
          <w:szCs w:val="18"/>
        </w:rPr>
        <w:t>Nadto wykazuje się jedynie te wyznaczenia spraw, które wiążą się z merytorycznym ich rozpoznaniem, a nie z kwestiami incydentalnymi w danego rodzaju sprawie.</w:t>
      </w:r>
      <w:r w:rsidRPr="001C4ABC">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1C4ABC">
        <w:rPr>
          <w:rFonts w:ascii="Arial" w:hAnsi="Arial" w:cs="Arial"/>
          <w:b/>
          <w:bCs/>
          <w:sz w:val="18"/>
          <w:szCs w:val="18"/>
          <w:u w:val="single"/>
        </w:rPr>
        <w:t>wszystkie</w:t>
      </w:r>
      <w:r w:rsidRPr="001C4ABC">
        <w:rPr>
          <w:rFonts w:ascii="Arial" w:hAnsi="Arial" w:cs="Arial"/>
          <w:bCs/>
          <w:sz w:val="18"/>
          <w:szCs w:val="18"/>
        </w:rPr>
        <w:t xml:space="preserve"> wokandy (choćby było ich więcej niż jedna danego dnia) jakie zostały sporządzone, a dotyczą one wyznaczenia spraw, </w:t>
      </w:r>
      <w:r w:rsidRPr="001C4ABC">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1C4ABC">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1C4ABC" w:rsidRPr="001C4ABC" w:rsidRDefault="001C4ABC" w:rsidP="001C4ABC">
      <w:pPr>
        <w:ind w:firstLine="708"/>
        <w:jc w:val="both"/>
        <w:rPr>
          <w:rFonts w:ascii="Arial" w:hAnsi="Arial" w:cs="Arial"/>
          <w:sz w:val="18"/>
          <w:szCs w:val="18"/>
        </w:rPr>
      </w:pPr>
      <w:r w:rsidRPr="001C4ABC">
        <w:rPr>
          <w:rFonts w:ascii="Arial" w:hAnsi="Arial" w:cs="Arial"/>
          <w:strike/>
          <w:sz w:val="18"/>
          <w:szCs w:val="18"/>
        </w:rPr>
        <w:t xml:space="preserve"> </w:t>
      </w:r>
    </w:p>
    <w:p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rsidR="001C4ABC" w:rsidRPr="001C4ABC" w:rsidRDefault="001C4ABC" w:rsidP="001C4ABC">
      <w:pPr>
        <w:autoSpaceDE w:val="0"/>
        <w:autoSpaceDN w:val="0"/>
        <w:adjustRightInd w:val="0"/>
        <w:ind w:firstLine="708"/>
        <w:jc w:val="both"/>
        <w:rPr>
          <w:rFonts w:ascii="Arial" w:hAnsi="Arial" w:cs="Arial"/>
          <w:strike/>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1.2.2.</w:t>
      </w:r>
    </w:p>
    <w:p w:rsidR="001C4ABC" w:rsidRPr="001C4ABC" w:rsidRDefault="001C4ABC" w:rsidP="001C4ABC">
      <w:pPr>
        <w:autoSpaceDE w:val="0"/>
        <w:autoSpaceDN w:val="0"/>
        <w:adjustRightInd w:val="0"/>
        <w:jc w:val="both"/>
        <w:rPr>
          <w:rFonts w:ascii="Arial" w:hAnsi="Arial" w:cs="Arial"/>
          <w:b/>
          <w:bCs/>
          <w:sz w:val="18"/>
          <w:szCs w:val="18"/>
        </w:rPr>
      </w:pPr>
      <w:r w:rsidRPr="001C4ABC">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1C4ABC">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1C4ABC" w:rsidRPr="001C4ABC" w:rsidRDefault="001C4ABC" w:rsidP="001C4ABC">
      <w:pPr>
        <w:ind w:firstLine="708"/>
        <w:jc w:val="both"/>
        <w:rPr>
          <w:rFonts w:ascii="Arial" w:hAnsi="Arial" w:cs="Arial"/>
          <w:strike/>
          <w:sz w:val="18"/>
          <w:szCs w:val="18"/>
        </w:rPr>
      </w:pPr>
    </w:p>
    <w:p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rsidR="001C4ABC" w:rsidRPr="001C4ABC" w:rsidRDefault="001C4ABC" w:rsidP="001C4ABC">
      <w:pPr>
        <w:autoSpaceDE w:val="0"/>
        <w:autoSpaceDN w:val="0"/>
        <w:adjustRightInd w:val="0"/>
        <w:ind w:firstLine="708"/>
        <w:jc w:val="both"/>
        <w:rPr>
          <w:rFonts w:ascii="Arial" w:hAnsi="Arial" w:cs="Arial"/>
          <w:bCs/>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1C4ABC" w:rsidRPr="001C4ABC" w:rsidRDefault="001C4ABC" w:rsidP="001C4ABC">
      <w:pPr>
        <w:autoSpaceDE w:val="0"/>
        <w:autoSpaceDN w:val="0"/>
        <w:adjustRightInd w:val="0"/>
        <w:jc w:val="both"/>
        <w:rPr>
          <w:rFonts w:ascii="Arial" w:hAnsi="Arial" w:cs="Arial"/>
          <w:bCs/>
          <w:sz w:val="18"/>
          <w:szCs w:val="18"/>
        </w:rPr>
      </w:pPr>
    </w:p>
    <w:p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1C4ABC" w:rsidRPr="001C4ABC" w:rsidRDefault="001C4ABC" w:rsidP="001C4ABC">
      <w:pPr>
        <w:autoSpaceDE w:val="0"/>
        <w:autoSpaceDN w:val="0"/>
        <w:adjustRightInd w:val="0"/>
        <w:ind w:firstLine="708"/>
        <w:jc w:val="both"/>
        <w:rPr>
          <w:rFonts w:ascii="Arial" w:hAnsi="Arial" w:cs="Arial"/>
          <w:strike/>
          <w:sz w:val="18"/>
          <w:szCs w:val="18"/>
        </w:rPr>
      </w:pPr>
    </w:p>
    <w:p w:rsidR="001C4ABC" w:rsidRPr="001C4ABC" w:rsidRDefault="001C4ABC" w:rsidP="001C4ABC">
      <w:pPr>
        <w:autoSpaceDE w:val="0"/>
        <w:autoSpaceDN w:val="0"/>
        <w:adjustRightInd w:val="0"/>
        <w:spacing w:before="120"/>
        <w:jc w:val="both"/>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1.3.1</w:t>
      </w:r>
    </w:p>
    <w:p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Wykazujemy jako załatwienie przez referendarza rozpoznanie przez niego </w:t>
      </w:r>
      <w:r w:rsidRPr="001C4ABC">
        <w:rPr>
          <w:rFonts w:ascii="Arial" w:hAnsi="Arial" w:cs="Arial"/>
          <w:b/>
          <w:sz w:val="18"/>
          <w:szCs w:val="18"/>
        </w:rPr>
        <w:t>wniosku o zwolnienie od kosztów sądowych,</w:t>
      </w:r>
      <w:r w:rsidRPr="001C4ABC">
        <w:rPr>
          <w:rFonts w:ascii="Arial" w:hAnsi="Arial" w:cs="Arial"/>
          <w:sz w:val="18"/>
          <w:szCs w:val="18"/>
        </w:rPr>
        <w:t xml:space="preserve"> złożonego przed wytoczeniem sprawy i zarejestrowanego odrębnie w repertorium „Co” (§105 zarządzenia MS o biurowości) w kolumnach 1 do 6.</w:t>
      </w:r>
    </w:p>
    <w:p w:rsidR="001C4ABC" w:rsidRPr="001C4ABC" w:rsidRDefault="001C4ABC" w:rsidP="001C4ABC">
      <w:pPr>
        <w:ind w:firstLine="360"/>
        <w:jc w:val="both"/>
        <w:rPr>
          <w:rFonts w:ascii="Arial" w:hAnsi="Arial" w:cs="Arial"/>
          <w:b/>
          <w:sz w:val="20"/>
          <w:szCs w:val="18"/>
        </w:rPr>
      </w:pPr>
      <w:r w:rsidRPr="001C4ABC">
        <w:rPr>
          <w:rFonts w:ascii="Arial" w:hAnsi="Arial" w:cs="Arial"/>
          <w:b/>
          <w:sz w:val="18"/>
          <w:szCs w:val="18"/>
        </w:rPr>
        <w:t>Rozpoznanie wniosku o ustanowienie adwokata/radcy prawnego z urzędu</w:t>
      </w:r>
      <w:r w:rsidRPr="001C4ABC">
        <w:rPr>
          <w:rFonts w:ascii="Arial" w:hAnsi="Arial" w:cs="Arial"/>
          <w:sz w:val="18"/>
          <w:szCs w:val="18"/>
        </w:rPr>
        <w:t xml:space="preserve"> wykazujemy jako załatwienie przez referendarza, o ile wniosek został złożony przed wytoczeniem sprawy i podlegał odrębnej rejestracji w repertorium „Co”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1C4ABC">
        <w:rPr>
          <w:rFonts w:ascii="Arial" w:hAnsi="Arial" w:cs="Arial"/>
          <w:b/>
          <w:sz w:val="20"/>
          <w:szCs w:val="18"/>
        </w:rPr>
        <w:t>załatwienia.</w:t>
      </w: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Załatwienie przez referendarza w repertorium „Nc” w wypadku </w:t>
      </w:r>
      <w:r w:rsidRPr="001C4ABC">
        <w:rPr>
          <w:rFonts w:ascii="Arial" w:hAnsi="Arial" w:cs="Arial"/>
          <w:b/>
          <w:sz w:val="18"/>
          <w:szCs w:val="18"/>
        </w:rPr>
        <w:t>nakazu zapłaty</w:t>
      </w:r>
      <w:r w:rsidRPr="001C4ABC">
        <w:rPr>
          <w:rFonts w:ascii="Arial" w:hAnsi="Arial" w:cs="Arial"/>
          <w:sz w:val="18"/>
          <w:szCs w:val="18"/>
        </w:rPr>
        <w:t xml:space="preserve"> </w:t>
      </w:r>
      <w:r w:rsidRPr="001C4ABC">
        <w:rPr>
          <w:rFonts w:ascii="Arial" w:hAnsi="Arial" w:cs="Arial"/>
          <w:b/>
          <w:sz w:val="18"/>
          <w:szCs w:val="18"/>
        </w:rPr>
        <w:t>w postępowaniu upominawczym następuje</w:t>
      </w:r>
      <w:r w:rsidRPr="001C4ABC">
        <w:rPr>
          <w:rFonts w:ascii="Arial" w:hAnsi="Arial" w:cs="Arial"/>
          <w:sz w:val="18"/>
          <w:szCs w:val="18"/>
        </w:rPr>
        <w:t xml:space="preserve"> po wydaniu nakazu zapłaty w postępowaniu upominawczym (§124 ust. 1a zarządzenia MS o biurowości).</w:t>
      </w:r>
    </w:p>
    <w:p w:rsidR="001C4ABC" w:rsidRPr="001C4ABC" w:rsidRDefault="001C4ABC" w:rsidP="001C4ABC">
      <w:pPr>
        <w:ind w:firstLine="360"/>
        <w:jc w:val="both"/>
        <w:rPr>
          <w:rFonts w:ascii="Arial" w:hAnsi="Arial" w:cs="Arial"/>
          <w:sz w:val="18"/>
          <w:szCs w:val="18"/>
        </w:rPr>
      </w:pPr>
      <w:r w:rsidRPr="001C4ABC">
        <w:rPr>
          <w:rFonts w:ascii="Arial" w:hAnsi="Arial" w:cs="Arial"/>
          <w:sz w:val="18"/>
          <w:szCs w:val="18"/>
        </w:rPr>
        <w:t xml:space="preserve">Rozpoznanie wniosku </w:t>
      </w:r>
      <w:r w:rsidRPr="001C4ABC">
        <w:rPr>
          <w:rFonts w:ascii="Arial" w:hAnsi="Arial" w:cs="Arial"/>
          <w:b/>
          <w:sz w:val="18"/>
          <w:szCs w:val="18"/>
        </w:rPr>
        <w:t xml:space="preserve">o nadanie klauzuli wykonalności (z wyłączeniem bankowych tytułów egzekucyjnych) jest </w:t>
      </w:r>
      <w:r w:rsidRPr="001C4ABC">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1C4ABC">
        <w:rPr>
          <w:rFonts w:ascii="Arial" w:hAnsi="Arial" w:cs="Arial"/>
          <w:b/>
          <w:sz w:val="18"/>
          <w:szCs w:val="18"/>
        </w:rPr>
        <w:t xml:space="preserve">o nadanie klauzuli wykonalności bankowemu tytułowi egzekucyjnemu </w:t>
      </w:r>
      <w:r w:rsidRPr="001C4ABC">
        <w:rPr>
          <w:rFonts w:ascii="Arial" w:hAnsi="Arial" w:cs="Arial"/>
          <w:sz w:val="18"/>
          <w:szCs w:val="18"/>
        </w:rPr>
        <w:t xml:space="preserve">stanowi jego załatwienie w repertorium „Co”. </w:t>
      </w:r>
    </w:p>
    <w:p w:rsidR="001C4ABC" w:rsidRPr="001C4ABC" w:rsidRDefault="001C4ABC" w:rsidP="001C4ABC">
      <w:pPr>
        <w:jc w:val="both"/>
        <w:rPr>
          <w:rFonts w:ascii="Arial" w:hAnsi="Arial" w:cs="Arial"/>
          <w:b/>
          <w:sz w:val="18"/>
          <w:szCs w:val="18"/>
        </w:rPr>
      </w:pPr>
      <w:r w:rsidRPr="001C4ABC">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1C4ABC" w:rsidRPr="001C4ABC" w:rsidRDefault="001C4ABC" w:rsidP="001C4ABC">
      <w:pPr>
        <w:jc w:val="both"/>
        <w:rPr>
          <w:rFonts w:ascii="Arial" w:hAnsi="Arial" w:cs="Arial"/>
          <w:sz w:val="18"/>
          <w:szCs w:val="18"/>
        </w:rPr>
      </w:pPr>
      <w:r w:rsidRPr="001C4ABC">
        <w:rPr>
          <w:rFonts w:ascii="Arial" w:hAnsi="Arial" w:cs="Arial"/>
          <w:b/>
          <w:sz w:val="18"/>
          <w:szCs w:val="18"/>
        </w:rPr>
        <w:tab/>
      </w:r>
      <w:r w:rsidRPr="001C4ABC">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1.4.</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W kolumnach 3, 5, 7, 9 wykazuje się uzasadnienia sporządzone we wskazanych w nich terminach, które przypadają </w:t>
      </w:r>
      <w:r w:rsidRPr="001C4ABC">
        <w:rPr>
          <w:rFonts w:ascii="Arial" w:hAnsi="Arial" w:cs="Arial"/>
          <w:b/>
          <w:bCs/>
          <w:sz w:val="18"/>
          <w:szCs w:val="18"/>
          <w:u w:val="single"/>
        </w:rPr>
        <w:t>po terminie ustawowym</w:t>
      </w:r>
      <w:r w:rsidRPr="001C4AB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1C4ABC">
        <w:rPr>
          <w:rFonts w:ascii="Arial" w:hAnsi="Arial" w:cs="Arial"/>
          <w:b/>
          <w:bCs/>
          <w:sz w:val="18"/>
          <w:szCs w:val="18"/>
          <w:u w:val="single"/>
        </w:rPr>
        <w:t>nadto</w:t>
      </w:r>
      <w:r w:rsidRPr="001C4AB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C4ABC" w:rsidRPr="001C4ABC" w:rsidRDefault="001C4ABC" w:rsidP="001C4ABC">
      <w:pPr>
        <w:rPr>
          <w:rFonts w:ascii="Arial" w:hAnsi="Arial" w:cs="Arial"/>
          <w:bCs/>
          <w:sz w:val="18"/>
          <w:szCs w:val="18"/>
        </w:rPr>
      </w:pPr>
      <w:r w:rsidRPr="001C4AB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1C4ABC">
        <w:rPr>
          <w:rFonts w:ascii="Arial" w:hAnsi="Arial" w:cs="Arial"/>
          <w:bCs/>
          <w:sz w:val="18"/>
          <w:szCs w:val="18"/>
          <w:vertAlign w:val="superscript"/>
        </w:rPr>
        <w:t xml:space="preserve">1 </w:t>
      </w:r>
      <w:r w:rsidRPr="001C4ABC">
        <w:rPr>
          <w:rFonts w:ascii="Arial" w:hAnsi="Arial" w:cs="Arial"/>
          <w:bCs/>
          <w:sz w:val="18"/>
          <w:szCs w:val="18"/>
        </w:rPr>
        <w:t>kpc..</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2.1.1.</w:t>
      </w:r>
    </w:p>
    <w:p w:rsidR="001C4ABC" w:rsidRPr="001C4ABC" w:rsidRDefault="001C4ABC" w:rsidP="001C4ABC">
      <w:pPr>
        <w:rPr>
          <w:rFonts w:ascii="Arial" w:hAnsi="Arial" w:cs="Arial"/>
          <w:bCs/>
          <w:sz w:val="4"/>
          <w:szCs w:val="4"/>
        </w:rPr>
      </w:pPr>
    </w:p>
    <w:p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C4ABC">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1C4ABC">
        <w:rPr>
          <w:rFonts w:ascii="Arial" w:hAnsi="Arial" w:cs="Arial"/>
          <w:b/>
          <w:sz w:val="18"/>
          <w:szCs w:val="18"/>
        </w:rPr>
        <w:t>W wierszu 09 wykazuje się inne sprawy egzekucyjne nie wymienione w wierszach 07 i 08, które są oznaczone symbolami 103 i od 119 do 121.</w:t>
      </w:r>
      <w:r w:rsidRPr="001C4ABC">
        <w:rPr>
          <w:b/>
          <w:szCs w:val="24"/>
        </w:rPr>
        <w:t xml:space="preserve"> </w:t>
      </w:r>
    </w:p>
    <w:p w:rsidR="001C4ABC" w:rsidRPr="001C4ABC" w:rsidRDefault="001C4ABC" w:rsidP="001C4ABC">
      <w:pPr>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2.1.1.1. </w:t>
      </w:r>
    </w:p>
    <w:p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1C4ABC" w:rsidRPr="001C4ABC" w:rsidRDefault="001C4ABC" w:rsidP="001C4ABC">
      <w:pPr>
        <w:jc w:val="both"/>
        <w:rPr>
          <w:rFonts w:ascii="Arial" w:hAnsi="Arial" w:cs="Arial"/>
          <w:sz w:val="18"/>
          <w:szCs w:val="18"/>
        </w:rPr>
      </w:pP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2.1.1.a</w:t>
      </w:r>
    </w:p>
    <w:p w:rsidR="001C4ABC" w:rsidRPr="001C4ABC" w:rsidRDefault="001C4ABC" w:rsidP="001C4ABC">
      <w:pPr>
        <w:rPr>
          <w:rFonts w:ascii="Arial" w:hAnsi="Arial" w:cs="Arial"/>
          <w:b/>
          <w:bCs/>
          <w:sz w:val="4"/>
          <w:szCs w:val="4"/>
        </w:rPr>
      </w:pP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ten dotyczy wszystkich spraw zawieszonych niezałatwionych na ostatni dzień okresu sprawozdawczego, które zostały również wykazane w dziale 2.1.1. </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2.1.1.a.1.</w:t>
      </w:r>
    </w:p>
    <w:p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bCs/>
          <w:sz w:val="18"/>
          <w:szCs w:val="18"/>
        </w:rPr>
      </w:pPr>
    </w:p>
    <w:p w:rsidR="001C4ABC" w:rsidRPr="001C4ABC" w:rsidRDefault="001C4ABC" w:rsidP="001C4ABC">
      <w:pPr>
        <w:spacing w:before="120"/>
        <w:rPr>
          <w:rFonts w:ascii="Arial" w:hAnsi="Arial" w:cs="Arial"/>
          <w:bCs/>
          <w:sz w:val="18"/>
          <w:szCs w:val="18"/>
        </w:rPr>
      </w:pPr>
      <w:r w:rsidRPr="001C4ABC">
        <w:rPr>
          <w:rFonts w:ascii="Arial" w:hAnsi="Arial" w:cs="Arial"/>
          <w:bCs/>
          <w:sz w:val="18"/>
          <w:szCs w:val="18"/>
        </w:rPr>
        <w:t>Dział 2.1.2.</w:t>
      </w:r>
    </w:p>
    <w:p w:rsidR="001C4ABC" w:rsidRPr="001C4ABC" w:rsidRDefault="001C4ABC" w:rsidP="001C4ABC">
      <w:pPr>
        <w:shd w:val="clear" w:color="auto" w:fill="FFFFFF"/>
        <w:jc w:val="both"/>
        <w:rPr>
          <w:rFonts w:ascii="Arial" w:hAnsi="Arial" w:cs="Arial"/>
          <w:b/>
          <w:bCs/>
          <w:sz w:val="18"/>
          <w:szCs w:val="18"/>
        </w:rPr>
      </w:pPr>
      <w:r w:rsidRPr="001C4ABC">
        <w:rPr>
          <w:rFonts w:ascii="Arial" w:hAnsi="Arial" w:cs="Arial"/>
          <w:sz w:val="18"/>
          <w:szCs w:val="18"/>
        </w:rPr>
        <w:t xml:space="preserve">Dział ten dotyczy wszystkich spraw zakreślonych w wyniku zawieszenia postępowania i dotyczy spraw zawieszonych, niezależnie od daty zawieszenia (a </w:t>
      </w:r>
      <w:r w:rsidRPr="001C4ABC">
        <w:rPr>
          <w:rFonts w:ascii="Arial" w:hAnsi="Arial" w:cs="Arial"/>
          <w:b/>
          <w:bCs/>
          <w:sz w:val="18"/>
          <w:szCs w:val="18"/>
        </w:rPr>
        <w:t xml:space="preserve">więc dotyczy okresów sprzed nowelizacji kpc dokonanej w dniu 5 lutego 2005 r. , jak i po nowelizacji). </w:t>
      </w:r>
      <w:r w:rsidRPr="001C4ABC">
        <w:rPr>
          <w:rFonts w:ascii="Arial" w:hAnsi="Arial" w:cs="Arial"/>
          <w:sz w:val="18"/>
          <w:szCs w:val="18"/>
        </w:rPr>
        <w:t xml:space="preserve">Okres zawieszenia liczymy od daty </w:t>
      </w:r>
      <w:r w:rsidRPr="001C4ABC">
        <w:rPr>
          <w:rFonts w:ascii="Arial" w:hAnsi="Arial" w:cs="Arial"/>
          <w:bCs/>
          <w:sz w:val="18"/>
          <w:szCs w:val="18"/>
        </w:rPr>
        <w:t xml:space="preserve">pierwszego </w:t>
      </w:r>
      <w:r w:rsidRPr="001C4ABC">
        <w:rPr>
          <w:rFonts w:ascii="Arial" w:hAnsi="Arial" w:cs="Arial"/>
          <w:sz w:val="18"/>
          <w:szCs w:val="18"/>
        </w:rPr>
        <w:t xml:space="preserve">wpływu sprawy.  </w:t>
      </w:r>
      <w:r w:rsidRPr="001C4AB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1C4ABC">
        <w:rPr>
          <w:rFonts w:ascii="Arial" w:hAnsi="Arial" w:cs="Arial"/>
          <w:sz w:val="18"/>
          <w:szCs w:val="18"/>
        </w:rPr>
        <w:t xml:space="preserve"> Sprawy zawieszone, które zostały umorzone (np. wobec upływu czasu na podstawie art. 182 § 1 kpc) powinny zostać wykazane , jako zakończone w dziale ewidencyjnym, </w:t>
      </w:r>
      <w:r w:rsidRPr="001C4ABC">
        <w:rPr>
          <w:rFonts w:ascii="Arial" w:hAnsi="Arial" w:cs="Arial"/>
          <w:b/>
          <w:bCs/>
          <w:sz w:val="18"/>
          <w:szCs w:val="18"/>
        </w:rPr>
        <w:t xml:space="preserve">o ile wcześniej nie zostały zakreślone i wykazane w kolumnie „ inne załatwienia”. </w:t>
      </w:r>
    </w:p>
    <w:p w:rsidR="001C4ABC" w:rsidRPr="001C4ABC" w:rsidRDefault="001C4ABC" w:rsidP="001C4ABC">
      <w:pPr>
        <w:shd w:val="clear" w:color="auto" w:fill="FFFFFF"/>
        <w:jc w:val="both"/>
        <w:rPr>
          <w:rFonts w:ascii="Arial" w:hAnsi="Arial" w:cs="Arial"/>
          <w:b/>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Dział 2.1.2.1. </w:t>
      </w:r>
    </w:p>
    <w:p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zawieszone zakreślone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jc w:val="both"/>
        <w:rPr>
          <w:rFonts w:ascii="Arial" w:hAnsi="Arial" w:cs="Arial"/>
          <w:bCs/>
          <w:sz w:val="18"/>
          <w:szCs w:val="18"/>
        </w:rPr>
      </w:pPr>
    </w:p>
    <w:p w:rsidR="001C4ABC" w:rsidRPr="001C4ABC" w:rsidRDefault="001C4ABC" w:rsidP="001C4ABC">
      <w:pPr>
        <w:widowControl w:val="0"/>
        <w:outlineLvl w:val="0"/>
        <w:rPr>
          <w:rFonts w:ascii="Arial" w:hAnsi="Arial" w:cs="Arial"/>
          <w:bCs/>
          <w:sz w:val="18"/>
          <w:szCs w:val="18"/>
        </w:rPr>
      </w:pPr>
    </w:p>
    <w:p w:rsidR="001C4ABC" w:rsidRPr="001C4ABC" w:rsidRDefault="001C4ABC" w:rsidP="001C4ABC">
      <w:pPr>
        <w:widowControl w:val="0"/>
        <w:jc w:val="both"/>
        <w:outlineLvl w:val="0"/>
        <w:rPr>
          <w:rFonts w:ascii="Arial" w:hAnsi="Arial" w:cs="Arial"/>
          <w:bCs/>
          <w:sz w:val="18"/>
          <w:szCs w:val="18"/>
        </w:rPr>
      </w:pPr>
      <w:r w:rsidRPr="001C4ABC">
        <w:rPr>
          <w:rFonts w:ascii="Arial" w:hAnsi="Arial" w:cs="Arial"/>
          <w:bCs/>
          <w:sz w:val="18"/>
          <w:szCs w:val="18"/>
        </w:rPr>
        <w:t>Dział 2.2.</w:t>
      </w:r>
    </w:p>
    <w:p w:rsidR="001C4ABC" w:rsidRPr="001C4ABC" w:rsidRDefault="001C4ABC" w:rsidP="001C4ABC">
      <w:pPr>
        <w:jc w:val="both"/>
        <w:rPr>
          <w:rFonts w:ascii="Arial" w:hAnsi="Arial" w:cs="Arial"/>
          <w:bCs/>
          <w:sz w:val="20"/>
        </w:rPr>
      </w:pPr>
      <w:r w:rsidRPr="001C4ABC">
        <w:rPr>
          <w:rFonts w:ascii="Arial" w:hAnsi="Arial" w:cs="Arial"/>
          <w:bCs/>
          <w:sz w:val="18"/>
          <w:szCs w:val="18"/>
        </w:rPr>
        <w:t>W wierszach 01 - 04 należy wykazać wszystkie sprawy „C, CG-G, Ns, Nc”, które zakończyły się prawomocnie w I instancji. Wykazywane sprawy obejmują także te</w:t>
      </w:r>
      <w:r w:rsidRPr="001C4ABC">
        <w:rPr>
          <w:rFonts w:ascii="Arial" w:hAnsi="Arial" w:cs="Arial"/>
          <w:sz w:val="18"/>
          <w:szCs w:val="18"/>
        </w:rPr>
        <w:t xml:space="preserve">, w których wydano prawomocne orzeczenie w danym okresie sprawozdawczym w wyniku podjęcia zawieszonego postępowania. </w:t>
      </w:r>
      <w:r w:rsidRPr="001C4ABC">
        <w:rPr>
          <w:rFonts w:ascii="Arial" w:hAnsi="Arial" w:cs="Arial"/>
          <w:bCs/>
          <w:sz w:val="18"/>
          <w:szCs w:val="18"/>
        </w:rPr>
        <w:t xml:space="preserve">Okres we wszystkich sprawach liczy się od </w:t>
      </w:r>
      <w:r w:rsidRPr="001C4ABC">
        <w:rPr>
          <w:rFonts w:ascii="Arial" w:hAnsi="Arial" w:cs="Arial"/>
          <w:sz w:val="18"/>
          <w:szCs w:val="18"/>
        </w:rPr>
        <w:t xml:space="preserve">daty pierwszej rejestracji w sądzie i obejmuje także okres, w którym postępowanie w sprawie było zawieszone. </w:t>
      </w:r>
      <w:r w:rsidRPr="001C4ABC">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2.2 i 2.2.1 nie należy wykazywać spraw zakreślonych, a jedynie sprawy zakończone prawomocnie.</w:t>
      </w:r>
    </w:p>
    <w:p w:rsidR="001C4ABC" w:rsidRPr="001C4ABC" w:rsidRDefault="001C4ABC" w:rsidP="001C4ABC">
      <w:pPr>
        <w:jc w:val="both"/>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 xml:space="preserve">Dział 2.2.1. </w:t>
      </w:r>
    </w:p>
    <w:p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rsidR="001C4ABC" w:rsidRPr="001C4ABC" w:rsidRDefault="001C4ABC" w:rsidP="001C4ABC">
      <w:pPr>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2.3.</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C4ABC" w:rsidRPr="001C4ABC" w:rsidRDefault="001C4ABC" w:rsidP="001C4ABC">
      <w:pPr>
        <w:jc w:val="both"/>
        <w:rPr>
          <w:rFonts w:ascii="Arial" w:hAnsi="Arial" w:cs="Arial"/>
          <w:bCs/>
          <w:sz w:val="18"/>
          <w:szCs w:val="18"/>
        </w:rPr>
      </w:pPr>
    </w:p>
    <w:p w:rsidR="001C4ABC" w:rsidRPr="001C4ABC" w:rsidRDefault="001C4ABC" w:rsidP="001C4ABC">
      <w:pPr>
        <w:rPr>
          <w:rFonts w:ascii="Arial" w:hAnsi="Arial" w:cs="Arial"/>
          <w:bCs/>
          <w:sz w:val="18"/>
          <w:szCs w:val="18"/>
        </w:rPr>
      </w:pPr>
      <w:r w:rsidRPr="001C4ABC">
        <w:rPr>
          <w:rFonts w:ascii="Arial" w:hAnsi="Arial" w:cs="Arial"/>
          <w:bCs/>
          <w:sz w:val="18"/>
          <w:szCs w:val="18"/>
        </w:rPr>
        <w:t>Dział 2.3.1.</w:t>
      </w:r>
    </w:p>
    <w:p w:rsidR="001C4ABC" w:rsidRPr="001C4ABC" w:rsidRDefault="001C4ABC" w:rsidP="001C4ABC">
      <w:pPr>
        <w:rPr>
          <w:rFonts w:ascii="Arial" w:hAnsi="Arial" w:cs="Arial"/>
          <w:bCs/>
          <w:sz w:val="18"/>
          <w:szCs w:val="18"/>
        </w:rPr>
      </w:pPr>
      <w:r w:rsidRPr="001C4ABC">
        <w:rPr>
          <w:rFonts w:ascii="Arial" w:hAnsi="Arial" w:cs="Arial"/>
          <w:bCs/>
          <w:sz w:val="18"/>
          <w:szCs w:val="18"/>
        </w:rPr>
        <w:t>Wykazujemy czas trwania wszystkich niezakończonych w ostatnim dniu okresu statystycznego mediacji w sprawie  od dnia wydania postanowienia o skierowaniu stron do mediacji.</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3.</w:t>
      </w:r>
    </w:p>
    <w:p w:rsidR="001C4ABC" w:rsidRPr="001C4ABC" w:rsidRDefault="001C4ABC" w:rsidP="001C4ABC">
      <w:pPr>
        <w:jc w:val="both"/>
        <w:rPr>
          <w:rFonts w:ascii="Arial" w:hAnsi="Arial" w:cs="Arial"/>
          <w:bCs/>
          <w:sz w:val="18"/>
          <w:szCs w:val="18"/>
        </w:rPr>
      </w:pPr>
      <w:r w:rsidRPr="001C4ABC">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1C4ABC">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1C4ABC">
        <w:rPr>
          <w:rFonts w:ascii="Arial" w:hAnsi="Arial" w:cs="Arial"/>
          <w:b/>
          <w:bCs/>
          <w:sz w:val="18"/>
          <w:szCs w:val="18"/>
        </w:rPr>
        <w:t>Terminy pierwszej rozprawy w sprawach przeniesionych z  jednego repertorium do drugiego (np. z Nc do C) powinny być wykazywane od momentu wpisu do nowego repertorium.</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4.1</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ten wypełnia wydział pierwszoinstancyjny i wykazuje sprawy przekazane w okresie statystycznym do wydziału drugoinstancyjnego</w:t>
      </w:r>
    </w:p>
    <w:p w:rsidR="001C4ABC" w:rsidRPr="001C4ABC" w:rsidRDefault="001C4ABC" w:rsidP="001C4ABC">
      <w:pPr>
        <w:jc w:val="both"/>
        <w:outlineLvl w:val="0"/>
        <w:rPr>
          <w:rFonts w:ascii="Arial" w:hAnsi="Arial" w:cs="Arial"/>
          <w:bCs/>
          <w:sz w:val="18"/>
          <w:szCs w:val="18"/>
        </w:rPr>
      </w:pPr>
    </w:p>
    <w:p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Dział 5. </w:t>
      </w:r>
    </w:p>
    <w:p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b/>
          <w:bCs/>
          <w:sz w:val="18"/>
          <w:szCs w:val="18"/>
        </w:rPr>
      </w:pPr>
      <w:r w:rsidRPr="001C4ABC">
        <w:rPr>
          <w:rFonts w:ascii="Arial" w:hAnsi="Arial" w:cs="Arial"/>
          <w:bCs/>
          <w:sz w:val="18"/>
          <w:szCs w:val="18"/>
        </w:rPr>
        <w:t>Dział 5.1.</w:t>
      </w:r>
      <w:r w:rsidRPr="001C4ABC">
        <w:rPr>
          <w:rFonts w:ascii="Arial" w:hAnsi="Arial" w:cs="Arial"/>
          <w:b/>
          <w:bCs/>
          <w:sz w:val="18"/>
          <w:szCs w:val="18"/>
        </w:rPr>
        <w:t xml:space="preserve"> Limity etatów i obsada sądu (wydziału)</w:t>
      </w:r>
    </w:p>
    <w:p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 xml:space="preserve">Objaśnienia wspólne dla wszystkich pionów orzeczniczych. </w:t>
      </w:r>
    </w:p>
    <w:p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W kolumnach dotyczących stanowisk sędziowskich wykazuje się również stanowiska asesorskie.</w:t>
      </w:r>
    </w:p>
    <w:p w:rsidR="001C4ABC" w:rsidRPr="001C4ABC" w:rsidRDefault="001C4ABC" w:rsidP="001C4ABC">
      <w:pPr>
        <w:jc w:val="both"/>
        <w:rPr>
          <w:rFonts w:ascii="Arial" w:hAnsi="Arial" w:cs="Arial"/>
          <w:b/>
          <w:bCs/>
          <w:sz w:val="18"/>
          <w:szCs w:val="18"/>
        </w:rPr>
      </w:pP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Dla wykazywania obsad przyjmuje się, że </w:t>
      </w:r>
      <w:r w:rsidRPr="001C4ABC">
        <w:rPr>
          <w:rFonts w:ascii="Arial" w:hAnsi="Arial" w:cs="Arial"/>
          <w:b/>
          <w:bCs/>
          <w:sz w:val="18"/>
          <w:szCs w:val="18"/>
        </w:rPr>
        <w:t>rok jest równoważny 360 dniom pracy (12 miesięcy po 30 dni), a okres półrocza 180 dniom</w:t>
      </w:r>
      <w:r w:rsidRPr="001C4ABC">
        <w:rPr>
          <w:rFonts w:ascii="Arial" w:hAnsi="Arial" w:cs="Arial"/>
          <w:bCs/>
          <w:sz w:val="18"/>
          <w:szCs w:val="18"/>
        </w:rPr>
        <w:t xml:space="preserve">. Przy wyliczaniu obsady średniookresowej i odliczaniu okresów nieobecności w pracy przyjmuje się, że okres nieobecności </w:t>
      </w:r>
      <w:r w:rsidRPr="001C4ABC">
        <w:rPr>
          <w:rFonts w:ascii="Arial" w:hAnsi="Arial" w:cs="Arial"/>
          <w:b/>
          <w:bCs/>
          <w:sz w:val="18"/>
          <w:szCs w:val="18"/>
        </w:rPr>
        <w:t>w pracy</w:t>
      </w:r>
      <w:r w:rsidRPr="001C4ABC">
        <w:rPr>
          <w:rFonts w:ascii="Arial" w:hAnsi="Arial" w:cs="Arial"/>
          <w:bCs/>
          <w:sz w:val="18"/>
          <w:szCs w:val="18"/>
        </w:rPr>
        <w:t xml:space="preserve"> niezależnie od przyczyny (urlop, zwolnienie) </w:t>
      </w:r>
      <w:r w:rsidRPr="001C4ABC">
        <w:rPr>
          <w:rFonts w:ascii="Arial" w:hAnsi="Arial" w:cs="Arial"/>
          <w:b/>
          <w:bCs/>
          <w:sz w:val="18"/>
          <w:szCs w:val="18"/>
        </w:rPr>
        <w:t>obejmujący weekend liczony jest jako całość</w:t>
      </w:r>
      <w:r w:rsidRPr="001C4AB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„Sędziowie funkcyjni SR”</w:t>
      </w:r>
      <w:r w:rsidRPr="001C4ABC">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1C4ABC">
        <w:rPr>
          <w:rFonts w:ascii="Arial" w:hAnsi="Arial" w:cs="Arial"/>
          <w:sz w:val="18"/>
          <w:szCs w:val="18"/>
        </w:rPr>
        <w:t>sędziowie wizytujący zakłady dla nieletnich i zakłady leczenia osób z zaburzeniami psychicznymi.</w:t>
      </w:r>
      <w:r w:rsidRPr="001C4ABC">
        <w:rPr>
          <w:rFonts w:ascii="Arial" w:hAnsi="Arial" w:cs="Arial"/>
          <w:bCs/>
          <w:sz w:val="18"/>
          <w:szCs w:val="18"/>
        </w:rPr>
        <w:t xml:space="preserve"> </w:t>
      </w:r>
      <w:r w:rsidRPr="001C4ABC">
        <w:rPr>
          <w:rFonts w:ascii="Arial" w:hAnsi="Arial" w:cs="Arial"/>
          <w:b/>
          <w:bCs/>
          <w:sz w:val="18"/>
          <w:szCs w:val="18"/>
          <w:u w:val="single"/>
        </w:rPr>
        <w:t xml:space="preserv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na ostatni dzień okresu statystycznego”</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1C4ABC">
        <w:rPr>
          <w:rFonts w:ascii="Arial" w:hAnsi="Arial" w:cs="Arial"/>
          <w:b/>
          <w:bCs/>
          <w:sz w:val="18"/>
          <w:szCs w:val="18"/>
        </w:rPr>
        <w:t xml:space="preserve">Wliczeniu podlegają także sędziowie danego sądu rejonowego przydzieleni do danego pionu, a delegowani do Ministerstwa Sprawiedliwości. </w:t>
      </w:r>
      <w:r w:rsidRPr="001C4AB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1C4ABC">
        <w:rPr>
          <w:rFonts w:ascii="Arial" w:hAnsi="Arial" w:cs="Arial"/>
          <w:b/>
          <w:bCs/>
          <w:sz w:val="18"/>
          <w:szCs w:val="18"/>
        </w:rPr>
        <w:t>w ramach limitu danego pionu orzeczniczego na</w:t>
      </w:r>
      <w:r w:rsidRPr="001C4ABC">
        <w:rPr>
          <w:rFonts w:ascii="Arial" w:hAnsi="Arial" w:cs="Arial"/>
          <w:bCs/>
          <w:sz w:val="18"/>
          <w:szCs w:val="18"/>
        </w:rPr>
        <w:t xml:space="preserve"> ostatni dzień okresu statystycznego</w:t>
      </w:r>
      <w:r w:rsidRPr="001C4ABC">
        <w:rPr>
          <w:rFonts w:ascii="Arial" w:hAnsi="Arial" w:cs="Arial"/>
          <w:b/>
          <w:bCs/>
          <w:sz w:val="18"/>
          <w:szCs w:val="18"/>
        </w:rPr>
        <w:t xml:space="preserve">, </w:t>
      </w:r>
      <w:r w:rsidRPr="001C4ABC">
        <w:rPr>
          <w:rFonts w:ascii="Arial" w:hAnsi="Arial" w:cs="Arial"/>
          <w:bCs/>
          <w:sz w:val="18"/>
          <w:szCs w:val="18"/>
        </w:rPr>
        <w:t xml:space="preserve">stanowi liczba sędziów i wakujących stanowisk sędziowskich w tym pionie na ten dzień.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w:t>
      </w:r>
      <w:r w:rsidRPr="001C4ABC">
        <w:rPr>
          <w:rFonts w:ascii="Arial" w:hAnsi="Arial" w:cs="Arial"/>
          <w:bCs/>
          <w:sz w:val="18"/>
          <w:szCs w:val="18"/>
        </w:rPr>
        <w:t xml:space="preserve">na ostatni dzień okresu statystycznego </w:t>
      </w:r>
      <w:r w:rsidRPr="001C4ABC">
        <w:rPr>
          <w:rFonts w:ascii="Arial" w:hAnsi="Arial" w:cs="Arial"/>
          <w:b/>
          <w:bCs/>
          <w:sz w:val="18"/>
          <w:szCs w:val="18"/>
          <w:u w:val="single"/>
        </w:rPr>
        <w:t xml:space="preserve">powinna odpowiadać ogólnemu limitowi etatów sędziowskich SR (w tym wakujących stanowisk) w danym sądzie na ten dzień.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1C4AB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1C4AB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w danym okresie statystycznym”</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1C4ABC">
        <w:rPr>
          <w:rFonts w:ascii="Arial" w:hAnsi="Arial" w:cs="Arial"/>
          <w:b/>
          <w:bCs/>
          <w:sz w:val="18"/>
          <w:szCs w:val="18"/>
        </w:rPr>
        <w:t>Wliczeniu podlegają także sędziowie danego sądu rejonowego przydzieleni do danego pionu a delegowani do Ministerstwa Sprawiedliwości.</w:t>
      </w:r>
      <w:r w:rsidRPr="001C4AB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1C4ABC">
        <w:rPr>
          <w:rFonts w:ascii="Arial" w:hAnsi="Arial" w:cs="Arial"/>
          <w:b/>
          <w:bCs/>
          <w:sz w:val="18"/>
          <w:szCs w:val="18"/>
        </w:rPr>
        <w:t>w ramach limitu danego pionu orzeczniczego</w:t>
      </w:r>
      <w:r w:rsidRPr="001C4ABC">
        <w:rPr>
          <w:rFonts w:ascii="Arial" w:hAnsi="Arial" w:cs="Arial"/>
          <w:bCs/>
          <w:sz w:val="18"/>
          <w:szCs w:val="18"/>
        </w:rPr>
        <w:t xml:space="preserve"> za dany okres statystyczny, stanowi liczba sędziów i wakujących stanowisk sędziowskich w tym pionie.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1C4AB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1C4ABC">
        <w:rPr>
          <w:rFonts w:ascii="Arial" w:hAnsi="Arial" w:cs="Arial"/>
          <w:b/>
          <w:bCs/>
          <w:sz w:val="18"/>
          <w:szCs w:val="18"/>
        </w:rPr>
        <w:t xml:space="preserve"> </w:t>
      </w:r>
      <w:r w:rsidRPr="001C4AB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1C4ABC">
        <w:rPr>
          <w:rFonts w:ascii="Arial" w:hAnsi="Arial" w:cs="Arial"/>
          <w:b/>
          <w:bCs/>
          <w:sz w:val="18"/>
          <w:szCs w:val="18"/>
        </w:rPr>
        <w:t>etat</w:t>
      </w:r>
      <w:r w:rsidRPr="001C4AB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1C4AB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1C4ABC">
        <w:rPr>
          <w:rFonts w:ascii="Arial" w:hAnsi="Arial" w:cs="Arial"/>
          <w:bCs/>
          <w:sz w:val="18"/>
          <w:szCs w:val="18"/>
        </w:rPr>
        <w:t>na ostatni dzień okresu statystycznego.</w:t>
      </w:r>
      <w:r w:rsidRPr="001C4ABC">
        <w:rPr>
          <w:rFonts w:ascii="Arial" w:hAnsi="Arial" w:cs="Arial"/>
          <w:b/>
          <w:bCs/>
          <w:sz w:val="18"/>
          <w:szCs w:val="18"/>
        </w:rPr>
        <w:t xml:space="preserve">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Dane dotyczące danego pionu obejmują także dane z wydziałów zamiejscowych danego sądu rejonowego oraz wydziałów wykonawczych i egzekucyjnych.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 sytuacji gdy w sądzie rejonowym w danym pionie jest więcej niż jeden wydział do ustalenia </w:t>
      </w:r>
      <w:r w:rsidRPr="001C4ABC">
        <w:rPr>
          <w:rFonts w:ascii="Arial" w:hAnsi="Arial" w:cs="Arial"/>
          <w:b/>
          <w:bCs/>
          <w:sz w:val="18"/>
          <w:szCs w:val="18"/>
        </w:rPr>
        <w:t>średniookresowej liczby sesji sędziego SR w danym okresie statystycznym</w:t>
      </w:r>
      <w:r w:rsidRPr="001C4ABC">
        <w:rPr>
          <w:rFonts w:ascii="Arial" w:hAnsi="Arial" w:cs="Arial"/>
          <w:bCs/>
          <w:sz w:val="18"/>
          <w:szCs w:val="18"/>
        </w:rPr>
        <w:t xml:space="preserve"> (miesięcznym, półrocznym czy też rocznym) przyjmuje się</w:t>
      </w:r>
      <w:r w:rsidRPr="001C4ABC">
        <w:rPr>
          <w:rFonts w:ascii="Arial" w:hAnsi="Arial" w:cs="Arial"/>
          <w:b/>
          <w:bCs/>
          <w:sz w:val="18"/>
          <w:szCs w:val="18"/>
        </w:rPr>
        <w:t xml:space="preserve"> </w:t>
      </w:r>
      <w:r w:rsidRPr="001C4AB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1C4ABC">
        <w:rPr>
          <w:rFonts w:ascii="Arial" w:hAnsi="Arial" w:cs="Arial"/>
          <w:b/>
          <w:bCs/>
          <w:sz w:val="18"/>
          <w:szCs w:val="18"/>
        </w:rPr>
        <w:t>przez obsadę średniookresową</w:t>
      </w:r>
      <w:r w:rsidRPr="001C4AB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1C4AB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1C4AB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Liczby sędziów w kolumnach następujących po obsadzie średniookresowej (</w:t>
      </w:r>
      <w:r w:rsidRPr="001C4ABC">
        <w:rPr>
          <w:rFonts w:ascii="Arial" w:hAnsi="Arial" w:cs="Arial"/>
          <w:b/>
          <w:bCs/>
          <w:sz w:val="18"/>
          <w:szCs w:val="18"/>
        </w:rPr>
        <w:t>w żadnym wypadku</w:t>
      </w:r>
      <w:r w:rsidRPr="001C4ABC">
        <w:rPr>
          <w:rFonts w:ascii="Arial" w:hAnsi="Arial" w:cs="Arial"/>
          <w:bCs/>
          <w:sz w:val="18"/>
          <w:szCs w:val="18"/>
        </w:rPr>
        <w:t xml:space="preserve"> </w:t>
      </w:r>
      <w:r w:rsidRPr="001C4ABC">
        <w:rPr>
          <w:rFonts w:ascii="Arial" w:hAnsi="Arial" w:cs="Arial"/>
          <w:b/>
          <w:bCs/>
          <w:sz w:val="18"/>
          <w:szCs w:val="18"/>
        </w:rPr>
        <w:t xml:space="preserve">nie dotyczy to kolumn dotyczących limitu etatów na ostatni dzień okresu statystycznego czy też za dany okres statystyczny </w:t>
      </w:r>
      <w:r w:rsidRPr="001C4ABC">
        <w:rPr>
          <w:rFonts w:ascii="Arial" w:hAnsi="Arial" w:cs="Arial"/>
          <w:b/>
          <w:bCs/>
          <w:strike/>
          <w:sz w:val="18"/>
          <w:szCs w:val="18"/>
        </w:rPr>
        <w:t>oraz kolumny dotyczącej sędziów delegowanych do Ministerstwa Sprawiedliwości</w:t>
      </w:r>
      <w:r w:rsidRPr="001C4AB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 xml:space="preserve"> „</w:t>
      </w:r>
      <w:r w:rsidRPr="001C4AB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1C4ABC">
        <w:rPr>
          <w:rFonts w:ascii="Arial" w:hAnsi="Arial" w:cs="Arial"/>
          <w:sz w:val="18"/>
          <w:szCs w:val="18"/>
        </w:rPr>
        <w:t xml:space="preserve"> i delegowanych do pełnienia czynności orzeczniczych w pełnym wymiarze w innym sądzie rejonowym</w:t>
      </w:r>
      <w:r w:rsidRPr="001C4ABC">
        <w:rPr>
          <w:rFonts w:ascii="Arial" w:hAnsi="Arial" w:cs="Arial"/>
          <w:b/>
          <w:bCs/>
          <w:sz w:val="18"/>
          <w:szCs w:val="18"/>
        </w:rPr>
        <w:t>)</w:t>
      </w:r>
      <w:r w:rsidRPr="001C4ABC">
        <w:rPr>
          <w:rFonts w:ascii="Arial" w:hAnsi="Arial" w:cs="Arial"/>
          <w:bCs/>
          <w:sz w:val="18"/>
          <w:szCs w:val="18"/>
        </w:rPr>
        <w:t xml:space="preserve">” - </w:t>
      </w:r>
      <w:r w:rsidRPr="001C4AB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w:t>
      </w:r>
      <w:r w:rsidRPr="001C4AB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1C4AB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1C4ABC">
        <w:rPr>
          <w:rFonts w:ascii="Arial" w:hAnsi="Arial" w:cs="Arial"/>
          <w:b/>
          <w:bCs/>
          <w:sz w:val="18"/>
          <w:szCs w:val="18"/>
        </w:rPr>
        <w:t xml:space="preserve">w trybie art. 77 § 1 usp na czas nieokreślony lub na czas określony orzekających </w:t>
      </w:r>
      <w:r w:rsidRPr="001C4ABC">
        <w:rPr>
          <w:rFonts w:ascii="Arial" w:hAnsi="Arial" w:cs="Arial"/>
          <w:b/>
          <w:bCs/>
          <w:sz w:val="18"/>
          <w:szCs w:val="18"/>
          <w:u w:val="single"/>
        </w:rPr>
        <w:t>w niepełnym wymiarze</w:t>
      </w:r>
      <w:r w:rsidRPr="001C4ABC">
        <w:rPr>
          <w:rFonts w:ascii="Arial" w:hAnsi="Arial" w:cs="Arial"/>
          <w:b/>
          <w:bCs/>
          <w:sz w:val="18"/>
          <w:szCs w:val="18"/>
        </w:rPr>
        <w:t xml:space="preserve"> w SO. W obsadę nie wliczamy </w:t>
      </w:r>
      <w:r w:rsidRPr="001C4ABC">
        <w:rPr>
          <w:rFonts w:ascii="Arial" w:hAnsi="Arial" w:cs="Arial"/>
          <w:b/>
          <w:bCs/>
          <w:sz w:val="18"/>
          <w:szCs w:val="18"/>
          <w:u w:val="single"/>
        </w:rPr>
        <w:t xml:space="preserve">okresów delegacji </w:t>
      </w:r>
      <w:r w:rsidRPr="001C4ABC">
        <w:rPr>
          <w:rFonts w:ascii="Arial" w:hAnsi="Arial" w:cs="Arial"/>
          <w:b/>
          <w:bCs/>
          <w:sz w:val="18"/>
          <w:szCs w:val="18"/>
        </w:rPr>
        <w:t xml:space="preserve">sędziów SR do Ministerstwa Sprawiedliwości, KSSiP i nie wliczamy </w:t>
      </w:r>
      <w:r w:rsidRPr="001C4ABC">
        <w:rPr>
          <w:rFonts w:ascii="Arial" w:hAnsi="Arial" w:cs="Arial"/>
          <w:b/>
          <w:bCs/>
          <w:sz w:val="18"/>
          <w:szCs w:val="18"/>
          <w:u w:val="single"/>
        </w:rPr>
        <w:t>okresów delegacji</w:t>
      </w:r>
      <w:r w:rsidRPr="001C4ABC">
        <w:rPr>
          <w:rFonts w:ascii="Arial" w:hAnsi="Arial" w:cs="Arial"/>
          <w:b/>
          <w:bCs/>
          <w:sz w:val="18"/>
          <w:szCs w:val="18"/>
        </w:rPr>
        <w:t xml:space="preserve"> w trybie art. 77 § 1 usp na czas nieokreślony lub na czas określony orzekających w pełnym wymiarze w SO.</w:t>
      </w:r>
      <w:r w:rsidRPr="001C4AB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 „</w:t>
      </w:r>
      <w:r w:rsidRPr="001C4AB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1C4ABC">
        <w:rPr>
          <w:rFonts w:ascii="Arial" w:hAnsi="Arial" w:cs="Arial"/>
          <w:b/>
          <w:bCs/>
          <w:sz w:val="18"/>
          <w:szCs w:val="18"/>
        </w:rPr>
        <w:t xml:space="preserve"> (to samo dotyczy sędziów wykonujący czynności orzecznicze na mocy ustawy)</w:t>
      </w:r>
      <w:r w:rsidRPr="001C4ABC">
        <w:rPr>
          <w:rFonts w:ascii="Arial" w:hAnsi="Arial" w:cs="Arial"/>
          <w:sz w:val="18"/>
          <w:szCs w:val="18"/>
        </w:rPr>
        <w:t>.</w:t>
      </w:r>
      <w:r w:rsidRPr="001C4ABC">
        <w:rPr>
          <w:rFonts w:ascii="Arial" w:hAnsi="Arial" w:cs="Arial"/>
          <w:bCs/>
          <w:sz w:val="18"/>
          <w:szCs w:val="18"/>
        </w:rPr>
        <w:t xml:space="preserve"> W kolejnej kolumnie wykazujemy liczbę sędziów tj.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1C4ABC">
        <w:rPr>
          <w:rFonts w:ascii="Arial" w:hAnsi="Arial" w:cs="Arial"/>
          <w:bCs/>
          <w:sz w:val="18"/>
          <w:szCs w:val="18"/>
        </w:rPr>
        <w:t>W kolumnie następnej wykazujemy liczbę sędziów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w:t>
      </w:r>
      <w:r w:rsidRPr="001C4ABC">
        <w:rPr>
          <w:rFonts w:ascii="Arial" w:hAnsi="Arial" w:cs="Arial"/>
          <w:sz w:val="18"/>
          <w:szCs w:val="18"/>
        </w:rPr>
        <w:t xml:space="preserve">Obsada sędziów z innego SR delegowanych do pełnienia czynności orzeczniczych w pełnym lub niepełnym wymiarze </w:t>
      </w:r>
      <w:r w:rsidRPr="001C4ABC">
        <w:rPr>
          <w:rFonts w:ascii="Arial" w:hAnsi="Arial" w:cs="Arial"/>
          <w:bCs/>
          <w:sz w:val="18"/>
          <w:szCs w:val="18"/>
        </w:rPr>
        <w:t xml:space="preserve">czy też wykonujący czynności orzecznicze na mocy ustawy </w:t>
      </w:r>
      <w:r w:rsidRPr="001C4ABC">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1C4ABC">
        <w:rPr>
          <w:rFonts w:ascii="Arial" w:hAnsi="Arial" w:cs="Arial"/>
          <w:bCs/>
          <w:sz w:val="18"/>
          <w:szCs w:val="18"/>
        </w:rPr>
        <w:t>W kolumnie następnej wykazujemy liczbę sędziów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Cs/>
          <w:sz w:val="18"/>
          <w:szCs w:val="18"/>
        </w:rPr>
        <w:t>„</w:t>
      </w: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 </w:t>
      </w:r>
      <w:r w:rsidRPr="001C4ABC">
        <w:rPr>
          <w:rFonts w:ascii="Arial" w:hAnsi="Arial" w:cs="Arial"/>
          <w:b/>
          <w:bCs/>
          <w:sz w:val="18"/>
          <w:szCs w:val="18"/>
          <w:u w:val="single"/>
        </w:rPr>
        <w:t>wersja I</w:t>
      </w:r>
      <w:r w:rsidRPr="001C4ABC">
        <w:rPr>
          <w:rFonts w:ascii="Arial" w:hAnsi="Arial" w:cs="Arial"/>
          <w:bCs/>
          <w:sz w:val="18"/>
          <w:szCs w:val="18"/>
        </w:rPr>
        <w:t xml:space="preserve">” </w:t>
      </w:r>
      <w:r w:rsidRPr="001C4ABC">
        <w:rPr>
          <w:rFonts w:ascii="Arial" w:hAnsi="Arial" w:cs="Arial"/>
          <w:sz w:val="18"/>
          <w:szCs w:val="18"/>
        </w:rPr>
        <w:t xml:space="preserve">wykazuje się według średniookresowego zatrudnienia </w:t>
      </w:r>
      <w:r w:rsidRPr="001C4ABC">
        <w:rPr>
          <w:rFonts w:ascii="Arial" w:hAnsi="Arial" w:cs="Arial"/>
          <w:bCs/>
          <w:sz w:val="18"/>
          <w:szCs w:val="18"/>
        </w:rPr>
        <w:t xml:space="preserve">po wcześniejszym ustaleniu, które z osób funkcyjnych w danym pionie orzekają, </w:t>
      </w:r>
      <w:r w:rsidRPr="001C4ABC">
        <w:rPr>
          <w:rFonts w:ascii="Arial" w:hAnsi="Arial" w:cs="Arial"/>
          <w:sz w:val="18"/>
          <w:szCs w:val="18"/>
        </w:rPr>
        <w:t xml:space="preserve">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1C4AB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1C4ABC">
        <w:rPr>
          <w:rFonts w:ascii="Arial" w:hAnsi="Arial" w:cs="Arial"/>
          <w:b/>
          <w:bCs/>
          <w:sz w:val="18"/>
          <w:szCs w:val="18"/>
          <w:u w:val="single"/>
        </w:rPr>
        <w:t xml:space="preserve"> </w:t>
      </w:r>
      <w:r w:rsidRPr="001C4ABC">
        <w:rPr>
          <w:rFonts w:ascii="Arial" w:hAnsi="Arial" w:cs="Arial"/>
          <w:bCs/>
          <w:sz w:val="18"/>
          <w:szCs w:val="18"/>
        </w:rPr>
        <w:t xml:space="preserve">Liczbę dni </w:t>
      </w:r>
      <w:r w:rsidRPr="001C4AB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1C4ABC">
        <w:rPr>
          <w:rFonts w:ascii="Arial" w:hAnsi="Arial" w:cs="Arial"/>
          <w:b/>
          <w:sz w:val="18"/>
          <w:szCs w:val="18"/>
          <w:u w:val="single"/>
        </w:rPr>
        <w:t>o ile nie ma możliwości określenia obsady w układzie okresowym</w:t>
      </w:r>
      <w:r w:rsidRPr="001C4AB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1C4ABC">
        <w:rPr>
          <w:rFonts w:ascii="Arial" w:hAnsi="Arial" w:cs="Arial"/>
          <w:b/>
          <w:sz w:val="18"/>
          <w:szCs w:val="18"/>
          <w:u w:val="single"/>
        </w:rPr>
        <w:t>sytuacji czasowego określenia obowiązków orzeczniczych</w:t>
      </w:r>
      <w:r w:rsidRPr="001C4AB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1C4ABC">
        <w:rPr>
          <w:rFonts w:ascii="Arial" w:hAnsi="Arial" w:cs="Arial"/>
          <w:bCs/>
          <w:sz w:val="18"/>
          <w:szCs w:val="18"/>
        </w:rPr>
        <w:t xml:space="preserve">Sędziowie funkcyjni SR (vide pkt 2 objaśnień do działu 5.1). </w:t>
      </w:r>
      <w:r w:rsidRPr="001C4ABC">
        <w:rPr>
          <w:rFonts w:ascii="Arial" w:hAnsi="Arial" w:cs="Arial"/>
          <w:b/>
          <w:bCs/>
          <w:sz w:val="18"/>
          <w:szCs w:val="18"/>
        </w:rPr>
        <w:t xml:space="preserve">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w:t>
      </w:r>
      <w:r w:rsidRPr="001C4ABC">
        <w:rPr>
          <w:rFonts w:ascii="Arial" w:hAnsi="Arial" w:cs="Arial"/>
          <w:b/>
          <w:bCs/>
          <w:sz w:val="18"/>
          <w:szCs w:val="18"/>
          <w:u w:val="single"/>
        </w:rPr>
        <w:t xml:space="preserve"> wersja II</w:t>
      </w:r>
      <w:r w:rsidRPr="001C4ABC">
        <w:rPr>
          <w:rFonts w:ascii="Arial" w:hAnsi="Arial" w:cs="Arial"/>
          <w:bCs/>
          <w:sz w:val="18"/>
          <w:szCs w:val="18"/>
        </w:rPr>
        <w:t>” wykazuje się poprzez określenie proporcji ich orzekania</w:t>
      </w:r>
      <w:r w:rsidRPr="001C4AB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1C4AB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 xml:space="preserve"> w ramach limitu</w:t>
      </w:r>
      <w:r w:rsidRPr="001C4AB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w ramach limitu</w:t>
      </w:r>
      <w:r w:rsidRPr="001C4AB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 xml:space="preserve">gdyż nieobecności, w tym urlopy, tych sędziów w tym okresie nie mają żadnego wpływu na pracę sądu okręgowego, a okresy nieobecności dotyczą pracy w </w:t>
      </w:r>
      <w:r w:rsidRPr="001C4ABC">
        <w:rPr>
          <w:rFonts w:ascii="Arial" w:hAnsi="Arial" w:cs="Arial"/>
          <w:sz w:val="18"/>
          <w:szCs w:val="18"/>
        </w:rPr>
        <w:t>Krajowej Szkole Sądownictwa i Prokuratury</w:t>
      </w:r>
      <w:r w:rsidRPr="001C4ABC">
        <w:rPr>
          <w:rFonts w:ascii="Arial" w:hAnsi="Arial" w:cs="Arial"/>
          <w:bCs/>
          <w:sz w:val="18"/>
          <w:szCs w:val="18"/>
        </w:rPr>
        <w:t>.</w:t>
      </w:r>
      <w:r w:rsidRPr="001C4ABC">
        <w:rPr>
          <w:rFonts w:ascii="Arial" w:hAnsi="Arial" w:cs="Arial"/>
          <w:sz w:val="18"/>
          <w:szCs w:val="18"/>
        </w:rPr>
        <w:t xml:space="preserve"> </w:t>
      </w:r>
      <w:r w:rsidRPr="001C4ABC">
        <w:rPr>
          <w:rFonts w:ascii="Arial" w:hAnsi="Arial" w:cs="Arial"/>
          <w:bCs/>
          <w:sz w:val="18"/>
          <w:szCs w:val="18"/>
        </w:rPr>
        <w:t>W następnej kolumnie wykazujemy liczbę sędziów nie w ramach limitu etatów, a jedynie podając liczbę osób, których delegacja dotyczyła.</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1 usp na czas nieokreślony lub na czas określony orzekających w pełnym wymiarze w SO</w:t>
      </w:r>
      <w:r w:rsidRPr="001C4ABC">
        <w:rPr>
          <w:rFonts w:ascii="Arial" w:hAnsi="Arial" w:cs="Arial"/>
          <w:bCs/>
          <w:sz w:val="18"/>
          <w:szCs w:val="18"/>
        </w:rPr>
        <w:t>” – wykazuje się</w:t>
      </w:r>
      <w:r w:rsidRPr="001C4ABC">
        <w:rPr>
          <w:rFonts w:ascii="Arial" w:hAnsi="Arial" w:cs="Arial"/>
          <w:sz w:val="18"/>
          <w:szCs w:val="18"/>
        </w:rPr>
        <w:t xml:space="preserve"> według średniookresowego zatrudnienia bez względu na faktyczne dni świadczenia pracy w danym okresie statystycznym i jego okresy nieobecności </w:t>
      </w:r>
      <w:r w:rsidRPr="001C4ABC">
        <w:rPr>
          <w:rFonts w:ascii="Arial" w:hAnsi="Arial" w:cs="Arial"/>
          <w:bCs/>
          <w:sz w:val="18"/>
          <w:szCs w:val="18"/>
        </w:rPr>
        <w:t>w pracy (zwolnienia lekarskie, urlopy itp.).</w:t>
      </w:r>
      <w:r w:rsidRPr="001C4ABC">
        <w:rPr>
          <w:rFonts w:ascii="Arial" w:hAnsi="Arial" w:cs="Arial"/>
          <w:b/>
          <w:bCs/>
          <w:sz w:val="18"/>
          <w:szCs w:val="18"/>
        </w:rPr>
        <w:t xml:space="preserve"> </w:t>
      </w:r>
      <w:r w:rsidRPr="001C4AB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1C4AB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8 i 9 usp”</w:t>
      </w:r>
      <w:r w:rsidRPr="001C4ABC">
        <w:rPr>
          <w:rFonts w:ascii="Arial" w:hAnsi="Arial" w:cs="Arial"/>
          <w:bCs/>
          <w:sz w:val="18"/>
          <w:szCs w:val="18"/>
        </w:rPr>
        <w:t xml:space="preserve"> ­ wykazujemy </w:t>
      </w:r>
      <w:r w:rsidRPr="001C4ABC">
        <w:rPr>
          <w:rFonts w:ascii="Arial" w:hAnsi="Arial" w:cs="Arial"/>
          <w:b/>
          <w:bCs/>
          <w:sz w:val="18"/>
          <w:szCs w:val="18"/>
        </w:rPr>
        <w:t>jedynie w</w:t>
      </w:r>
      <w:r w:rsidRPr="001C4ABC">
        <w:rPr>
          <w:rFonts w:ascii="Arial" w:hAnsi="Arial" w:cs="Arial"/>
          <w:bCs/>
          <w:sz w:val="18"/>
          <w:szCs w:val="18"/>
        </w:rPr>
        <w:t xml:space="preserve"> przypadku delegacji </w:t>
      </w:r>
      <w:r w:rsidRPr="001C4ABC">
        <w:rPr>
          <w:rFonts w:ascii="Arial" w:hAnsi="Arial" w:cs="Arial"/>
          <w:b/>
          <w:bCs/>
          <w:sz w:val="18"/>
          <w:szCs w:val="18"/>
        </w:rPr>
        <w:t>na nieprzerwany okres jednego miesiąca.</w:t>
      </w:r>
      <w:r w:rsidRPr="001C4ABC">
        <w:rPr>
          <w:rFonts w:ascii="Arial" w:hAnsi="Arial" w:cs="Arial"/>
          <w:bCs/>
          <w:sz w:val="18"/>
          <w:szCs w:val="18"/>
        </w:rPr>
        <w:t xml:space="preserve"> Taki okres uwzględnia się w proporcji jednego miesiąca w danym okresie statystycznym, np. roku, a więc 1/12 </w:t>
      </w:r>
      <w:r w:rsidRPr="001C4ABC">
        <w:rPr>
          <w:rFonts w:ascii="Arial" w:hAnsi="Arial" w:cs="Arial"/>
          <w:b/>
          <w:bCs/>
          <w:sz w:val="18"/>
          <w:szCs w:val="18"/>
        </w:rPr>
        <w:t>rocznej o</w:t>
      </w:r>
      <w:r w:rsidRPr="001C4AB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w:t>
      </w:r>
      <w:r w:rsidRPr="001C4ABC">
        <w:rPr>
          <w:rFonts w:ascii="Arial" w:hAnsi="Arial" w:cs="Arial"/>
          <w:sz w:val="18"/>
          <w:szCs w:val="18"/>
        </w:rPr>
        <w:t>Łączna liczba sesji w danym okresie statystycznym (rozprawy i posiedzenia) sędziów SR z wyłączeniami” -</w:t>
      </w:r>
      <w:r w:rsidRPr="001C4AB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1C4ABC">
        <w:rPr>
          <w:rFonts w:ascii="Arial" w:hAnsi="Arial" w:cs="Arial"/>
          <w:b/>
          <w:bCs/>
          <w:sz w:val="18"/>
          <w:szCs w:val="18"/>
          <w:u w:val="single"/>
        </w:rPr>
        <w:t xml:space="preserve"> niefunkcyjnego,</w:t>
      </w:r>
      <w:r w:rsidRPr="001C4ABC">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1C4ABC">
        <w:rPr>
          <w:rFonts w:ascii="Arial" w:hAnsi="Arial" w:cs="Arial"/>
          <w:b/>
          <w:bCs/>
          <w:sz w:val="18"/>
          <w:szCs w:val="18"/>
          <w:u w:val="single"/>
        </w:rPr>
        <w:t>niefunkcyjnego,</w:t>
      </w:r>
      <w:r w:rsidRPr="001C4ABC">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1C4ABC">
        <w:rPr>
          <w:rFonts w:ascii="Arial" w:hAnsi="Arial" w:cs="Arial"/>
          <w:sz w:val="18"/>
          <w:szCs w:val="24"/>
        </w:rPr>
        <w:t>(Dz. Urz. Min. Sprawiedl. Nr 5, poz. 22, z późn. zm.)</w:t>
      </w:r>
      <w:r w:rsidRPr="001C4ABC">
        <w:rPr>
          <w:rFonts w:ascii="Arial" w:hAnsi="Arial" w:cs="Arial"/>
          <w:bCs/>
          <w:sz w:val="18"/>
          <w:szCs w:val="18"/>
        </w:rPr>
        <w:t>.</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1C4AB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1C4ABC" w:rsidRPr="001C4ABC" w:rsidRDefault="001C4ABC" w:rsidP="001C4ABC">
      <w:pPr>
        <w:spacing w:line="220" w:lineRule="exact"/>
        <w:jc w:val="both"/>
        <w:outlineLvl w:val="0"/>
        <w:rPr>
          <w:rFonts w:ascii="Arial" w:hAnsi="Arial" w:cs="Arial"/>
          <w:b/>
          <w:sz w:val="18"/>
          <w:szCs w:val="18"/>
        </w:rPr>
      </w:pPr>
      <w:r w:rsidRPr="001C4ABC">
        <w:rPr>
          <w:rFonts w:ascii="Arial" w:hAnsi="Arial" w:cs="Arial"/>
          <w:sz w:val="18"/>
          <w:szCs w:val="18"/>
        </w:rPr>
        <w:t>Dział 5.2</w:t>
      </w:r>
      <w:r w:rsidRPr="001C4ABC">
        <w:rPr>
          <w:rFonts w:ascii="Arial" w:hAnsi="Arial" w:cs="Arial"/>
          <w:b/>
          <w:sz w:val="18"/>
          <w:szCs w:val="18"/>
        </w:rPr>
        <w:t>. Obsada Sądu (Wydziału)</w:t>
      </w:r>
    </w:p>
    <w:p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C4ABC" w:rsidRPr="001C4ABC" w:rsidRDefault="001C4ABC" w:rsidP="001C4ABC">
      <w:pPr>
        <w:spacing w:line="220" w:lineRule="exact"/>
        <w:jc w:val="both"/>
        <w:outlineLvl w:val="0"/>
        <w:rPr>
          <w:rFonts w:ascii="Arial" w:hAnsi="Arial" w:cs="Arial"/>
          <w:b/>
          <w:sz w:val="18"/>
          <w:szCs w:val="18"/>
        </w:rPr>
      </w:pP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6. </w:t>
      </w:r>
    </w:p>
    <w:p w:rsidR="001C4ABC" w:rsidRPr="001C4ABC" w:rsidRDefault="001C4ABC" w:rsidP="001C4ABC">
      <w:pPr>
        <w:jc w:val="both"/>
        <w:rPr>
          <w:rFonts w:ascii="Arial" w:hAnsi="Arial" w:cs="Arial"/>
          <w:bCs/>
          <w:sz w:val="18"/>
          <w:szCs w:val="18"/>
        </w:rPr>
      </w:pPr>
      <w:r w:rsidRPr="001C4ABC">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W dziale tym wykazujemy odszkodowania zasądzone od Skarbu Państwa jak i od innych podmiotów o ile wynika to z przedmiotu spraw. W </w:t>
      </w:r>
      <w:r w:rsidRPr="001C4ABC">
        <w:rPr>
          <w:rFonts w:ascii="Arial" w:hAnsi="Arial" w:cs="Arial"/>
          <w:b/>
          <w:sz w:val="18"/>
          <w:szCs w:val="18"/>
        </w:rPr>
        <w:t xml:space="preserve">dziale tym w kol. 4 i 5 wykazujemy odsetki jedynie w przypadku gdy sąd dokonał ich kapitalizacji i zasądził je wraz z roszczeniem głównym. </w:t>
      </w:r>
      <w:r w:rsidRPr="001C4ABC">
        <w:rPr>
          <w:rFonts w:ascii="Arial" w:hAnsi="Arial" w:cs="Arial"/>
          <w:sz w:val="18"/>
          <w:szCs w:val="18"/>
        </w:rPr>
        <w:t>Jeżeli</w:t>
      </w:r>
      <w:r w:rsidRPr="001C4ABC">
        <w:rPr>
          <w:rFonts w:ascii="Arial" w:hAnsi="Arial" w:cs="Arial"/>
          <w:bCs/>
          <w:sz w:val="18"/>
          <w:szCs w:val="18"/>
        </w:rPr>
        <w:t xml:space="preserve"> sąd zasądził w sprawie na rzecz jednej osoby odszkodowanie i zadośćuczynienie, osobę tę wykazujemy wyłącznie w rubryce 2.  </w:t>
      </w:r>
    </w:p>
    <w:p w:rsidR="001C4ABC" w:rsidRPr="001C4ABC" w:rsidRDefault="001C4ABC" w:rsidP="001C4ABC">
      <w:pPr>
        <w:jc w:val="both"/>
        <w:rPr>
          <w:rFonts w:ascii="Arial" w:hAnsi="Arial" w:cs="Arial"/>
          <w:bCs/>
          <w:sz w:val="18"/>
          <w:szCs w:val="18"/>
        </w:rPr>
      </w:pPr>
    </w:p>
    <w:p w:rsidR="001C4ABC" w:rsidRPr="001C4ABC" w:rsidRDefault="001C4ABC" w:rsidP="001C4ABC">
      <w:pPr>
        <w:jc w:val="both"/>
        <w:rPr>
          <w:rFonts w:ascii="Arial" w:hAnsi="Arial" w:cs="Arial"/>
          <w:sz w:val="18"/>
          <w:szCs w:val="18"/>
        </w:rPr>
      </w:pPr>
      <w:r w:rsidRPr="001C4ABC">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C4ABC" w:rsidRPr="001C4ABC" w:rsidRDefault="001C4ABC" w:rsidP="001C4ABC">
      <w:pPr>
        <w:jc w:val="both"/>
        <w:rPr>
          <w:rFonts w:ascii="Arial" w:hAnsi="Arial" w:cs="Arial"/>
          <w:sz w:val="18"/>
          <w:szCs w:val="18"/>
        </w:rPr>
      </w:pPr>
    </w:p>
    <w:p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7.2. </w:t>
      </w:r>
      <w:r w:rsidRPr="001C4AB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1C4ABC" w:rsidRPr="001C4ABC" w:rsidRDefault="001C4ABC" w:rsidP="001C4ABC">
      <w:pPr>
        <w:autoSpaceDE w:val="0"/>
        <w:autoSpaceDN w:val="0"/>
        <w:adjustRightInd w:val="0"/>
        <w:ind w:left="357"/>
        <w:jc w:val="both"/>
        <w:rPr>
          <w:rFonts w:ascii="Arial" w:hAnsi="Arial" w:cs="Arial"/>
          <w:bCs/>
          <w:sz w:val="18"/>
          <w:szCs w:val="18"/>
        </w:rPr>
      </w:pPr>
    </w:p>
    <w:p w:rsidR="001C4ABC" w:rsidRPr="001C4ABC" w:rsidRDefault="001C4ABC" w:rsidP="001C4ABC">
      <w:pPr>
        <w:jc w:val="both"/>
        <w:rPr>
          <w:rFonts w:ascii="Arial" w:hAnsi="Arial" w:cs="Arial"/>
          <w:bCs/>
          <w:sz w:val="18"/>
          <w:szCs w:val="18"/>
        </w:rPr>
      </w:pPr>
    </w:p>
    <w:p w:rsidR="00C6161E" w:rsidRPr="00D62277" w:rsidRDefault="00C6161E" w:rsidP="001C4ABC">
      <w:pP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3E" w:rsidRDefault="00A20D3E">
      <w:r>
        <w:separator/>
      </w:r>
    </w:p>
  </w:endnote>
  <w:endnote w:type="continuationSeparator" w:id="0">
    <w:p w:rsidR="00A20D3E" w:rsidRDefault="00A2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33" w:rsidRDefault="00D73833">
    <w:pPr>
      <w:pStyle w:val="Stopka"/>
      <w:jc w:val="center"/>
    </w:pPr>
    <w:r w:rsidRPr="003852EC">
      <w:rPr>
        <w:sz w:val="16"/>
        <w:szCs w:val="16"/>
      </w:rPr>
      <w:t xml:space="preserve">Strona </w:t>
    </w:r>
    <w:r w:rsidR="0064609D" w:rsidRPr="003852EC">
      <w:rPr>
        <w:b/>
        <w:bCs/>
        <w:sz w:val="16"/>
        <w:szCs w:val="16"/>
      </w:rPr>
      <w:fldChar w:fldCharType="begin"/>
    </w:r>
    <w:r w:rsidRPr="003852EC">
      <w:rPr>
        <w:b/>
        <w:bCs/>
        <w:sz w:val="16"/>
        <w:szCs w:val="16"/>
      </w:rPr>
      <w:instrText>PAGE</w:instrText>
    </w:r>
    <w:r w:rsidR="0064609D" w:rsidRPr="003852EC">
      <w:rPr>
        <w:b/>
        <w:bCs/>
        <w:sz w:val="16"/>
        <w:szCs w:val="16"/>
      </w:rPr>
      <w:fldChar w:fldCharType="separate"/>
    </w:r>
    <w:r w:rsidR="00F65ED1">
      <w:rPr>
        <w:b/>
        <w:bCs/>
        <w:noProof/>
        <w:sz w:val="16"/>
        <w:szCs w:val="16"/>
      </w:rPr>
      <w:t>2</w:t>
    </w:r>
    <w:r w:rsidR="0064609D" w:rsidRPr="003852EC">
      <w:rPr>
        <w:b/>
        <w:bCs/>
        <w:sz w:val="16"/>
        <w:szCs w:val="16"/>
      </w:rPr>
      <w:fldChar w:fldCharType="end"/>
    </w:r>
    <w:r w:rsidRPr="003852EC">
      <w:rPr>
        <w:sz w:val="16"/>
        <w:szCs w:val="16"/>
      </w:rPr>
      <w:t xml:space="preserve"> z </w:t>
    </w:r>
    <w:r w:rsidR="0064609D" w:rsidRPr="003852EC">
      <w:rPr>
        <w:b/>
        <w:bCs/>
        <w:sz w:val="16"/>
        <w:szCs w:val="16"/>
      </w:rPr>
      <w:fldChar w:fldCharType="begin"/>
    </w:r>
    <w:r w:rsidRPr="003852EC">
      <w:rPr>
        <w:b/>
        <w:bCs/>
        <w:sz w:val="16"/>
        <w:szCs w:val="16"/>
      </w:rPr>
      <w:instrText>NUMPAGES</w:instrText>
    </w:r>
    <w:r w:rsidR="0064609D" w:rsidRPr="003852EC">
      <w:rPr>
        <w:b/>
        <w:bCs/>
        <w:sz w:val="16"/>
        <w:szCs w:val="16"/>
      </w:rPr>
      <w:fldChar w:fldCharType="separate"/>
    </w:r>
    <w:r w:rsidR="00F65ED1">
      <w:rPr>
        <w:b/>
        <w:bCs/>
        <w:noProof/>
        <w:sz w:val="16"/>
        <w:szCs w:val="16"/>
      </w:rPr>
      <w:t>38</w:t>
    </w:r>
    <w:r w:rsidR="0064609D" w:rsidRPr="003852EC">
      <w:rPr>
        <w:b/>
        <w:bCs/>
        <w:sz w:val="16"/>
        <w:szCs w:val="16"/>
      </w:rPr>
      <w:fldChar w:fldCharType="end"/>
    </w:r>
  </w:p>
  <w:p w:rsidR="00D73833" w:rsidRDefault="00D73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3E" w:rsidRDefault="00A20D3E">
      <w:r>
        <w:separator/>
      </w:r>
    </w:p>
  </w:footnote>
  <w:footnote w:type="continuationSeparator" w:id="0">
    <w:p w:rsidR="00A20D3E" w:rsidRDefault="00A2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33" w:rsidRPr="00FD3A76" w:rsidRDefault="00D7383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02.03.2020</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923D6"/>
    <w:rsid w:val="00192892"/>
    <w:rsid w:val="00193073"/>
    <w:rsid w:val="001936DC"/>
    <w:rsid w:val="00194000"/>
    <w:rsid w:val="00194CE0"/>
    <w:rsid w:val="00194F84"/>
    <w:rsid w:val="001963D1"/>
    <w:rsid w:val="001A01CC"/>
    <w:rsid w:val="001A09AB"/>
    <w:rsid w:val="001A0D30"/>
    <w:rsid w:val="001A2A17"/>
    <w:rsid w:val="001A4224"/>
    <w:rsid w:val="001A5281"/>
    <w:rsid w:val="001A6134"/>
    <w:rsid w:val="001A6359"/>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596"/>
    <w:rsid w:val="001F281F"/>
    <w:rsid w:val="001F2D2F"/>
    <w:rsid w:val="001F53B9"/>
    <w:rsid w:val="001F69FB"/>
    <w:rsid w:val="001F6E22"/>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036D"/>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2FBE"/>
    <w:rsid w:val="002D582E"/>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0DB"/>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597"/>
    <w:rsid w:val="005D5E5E"/>
    <w:rsid w:val="005D7507"/>
    <w:rsid w:val="005D7747"/>
    <w:rsid w:val="005E0209"/>
    <w:rsid w:val="005E0743"/>
    <w:rsid w:val="005E2C26"/>
    <w:rsid w:val="005E3246"/>
    <w:rsid w:val="005E4C9B"/>
    <w:rsid w:val="005E697E"/>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201AC"/>
    <w:rsid w:val="006203A0"/>
    <w:rsid w:val="006211EE"/>
    <w:rsid w:val="00621785"/>
    <w:rsid w:val="00621C41"/>
    <w:rsid w:val="00623394"/>
    <w:rsid w:val="00623739"/>
    <w:rsid w:val="006258A1"/>
    <w:rsid w:val="00626642"/>
    <w:rsid w:val="0063040D"/>
    <w:rsid w:val="00630AFD"/>
    <w:rsid w:val="00631517"/>
    <w:rsid w:val="00632B37"/>
    <w:rsid w:val="006336E5"/>
    <w:rsid w:val="00634638"/>
    <w:rsid w:val="006350E9"/>
    <w:rsid w:val="0063550A"/>
    <w:rsid w:val="0063570F"/>
    <w:rsid w:val="00642600"/>
    <w:rsid w:val="00644D13"/>
    <w:rsid w:val="006458B8"/>
    <w:rsid w:val="0064609D"/>
    <w:rsid w:val="006463E0"/>
    <w:rsid w:val="006471C2"/>
    <w:rsid w:val="00650476"/>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88D"/>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47EC"/>
    <w:rsid w:val="007B4F7E"/>
    <w:rsid w:val="007B523B"/>
    <w:rsid w:val="007B5D11"/>
    <w:rsid w:val="007B708F"/>
    <w:rsid w:val="007B7461"/>
    <w:rsid w:val="007B76FF"/>
    <w:rsid w:val="007C0F5F"/>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24AA"/>
    <w:rsid w:val="007F56D6"/>
    <w:rsid w:val="007F6E38"/>
    <w:rsid w:val="007F7953"/>
    <w:rsid w:val="008003D2"/>
    <w:rsid w:val="0080113E"/>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803"/>
    <w:rsid w:val="008B6E86"/>
    <w:rsid w:val="008B7AB2"/>
    <w:rsid w:val="008C10A2"/>
    <w:rsid w:val="008C1840"/>
    <w:rsid w:val="008C1B67"/>
    <w:rsid w:val="008C2DF2"/>
    <w:rsid w:val="008C316F"/>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5318"/>
    <w:rsid w:val="00965480"/>
    <w:rsid w:val="009665FF"/>
    <w:rsid w:val="00966728"/>
    <w:rsid w:val="00966A2D"/>
    <w:rsid w:val="00966D0E"/>
    <w:rsid w:val="00966EE7"/>
    <w:rsid w:val="00967221"/>
    <w:rsid w:val="009721F0"/>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267"/>
    <w:rsid w:val="00AB3D4D"/>
    <w:rsid w:val="00AB4E95"/>
    <w:rsid w:val="00AB6DF6"/>
    <w:rsid w:val="00AB7CA0"/>
    <w:rsid w:val="00AB7E60"/>
    <w:rsid w:val="00AC0203"/>
    <w:rsid w:val="00AC0676"/>
    <w:rsid w:val="00AC09F1"/>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51C4"/>
    <w:rsid w:val="00B37452"/>
    <w:rsid w:val="00B41F28"/>
    <w:rsid w:val="00B41FD0"/>
    <w:rsid w:val="00B4200F"/>
    <w:rsid w:val="00B42930"/>
    <w:rsid w:val="00B42CAB"/>
    <w:rsid w:val="00B43A72"/>
    <w:rsid w:val="00B44316"/>
    <w:rsid w:val="00B446BB"/>
    <w:rsid w:val="00B4546A"/>
    <w:rsid w:val="00B46BE2"/>
    <w:rsid w:val="00B47434"/>
    <w:rsid w:val="00B47DD3"/>
    <w:rsid w:val="00B5123B"/>
    <w:rsid w:val="00B51724"/>
    <w:rsid w:val="00B51EC7"/>
    <w:rsid w:val="00B52DC5"/>
    <w:rsid w:val="00B52F1E"/>
    <w:rsid w:val="00B5324F"/>
    <w:rsid w:val="00B53AD7"/>
    <w:rsid w:val="00B550EB"/>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DF5"/>
    <w:rsid w:val="00BF0EF7"/>
    <w:rsid w:val="00BF112F"/>
    <w:rsid w:val="00BF1CFD"/>
    <w:rsid w:val="00BF276B"/>
    <w:rsid w:val="00BF50F7"/>
    <w:rsid w:val="00BF67E2"/>
    <w:rsid w:val="00BF7669"/>
    <w:rsid w:val="00BF7E6C"/>
    <w:rsid w:val="00C00448"/>
    <w:rsid w:val="00C0124D"/>
    <w:rsid w:val="00C01E47"/>
    <w:rsid w:val="00C032C4"/>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8B6"/>
    <w:rsid w:val="00CD6FBA"/>
    <w:rsid w:val="00CE0945"/>
    <w:rsid w:val="00CE1162"/>
    <w:rsid w:val="00CE172F"/>
    <w:rsid w:val="00CE2553"/>
    <w:rsid w:val="00CE27E1"/>
    <w:rsid w:val="00CE3754"/>
    <w:rsid w:val="00CE4366"/>
    <w:rsid w:val="00CE4FC9"/>
    <w:rsid w:val="00CE6AED"/>
    <w:rsid w:val="00CF04F5"/>
    <w:rsid w:val="00CF0B95"/>
    <w:rsid w:val="00CF14C4"/>
    <w:rsid w:val="00CF26EB"/>
    <w:rsid w:val="00CF3079"/>
    <w:rsid w:val="00CF419A"/>
    <w:rsid w:val="00CF44F2"/>
    <w:rsid w:val="00CF505D"/>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35C"/>
    <w:rsid w:val="00F06C3A"/>
    <w:rsid w:val="00F06C3F"/>
    <w:rsid w:val="00F07C28"/>
    <w:rsid w:val="00F10333"/>
    <w:rsid w:val="00F115AB"/>
    <w:rsid w:val="00F115B3"/>
    <w:rsid w:val="00F11AE0"/>
    <w:rsid w:val="00F12182"/>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5ED1"/>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0B5"/>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docId w15:val="{FE635804-1259-4408-9E88-F9794250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18624</Words>
  <Characters>111750</Characters>
  <Application>Microsoft Office Word</Application>
  <DocSecurity>4</DocSecurity>
  <Lines>931</Lines>
  <Paragraphs>260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2020-03-02T13:41:00Z</dcterms:created>
  <dcterms:modified xsi:type="dcterms:W3CDTF">2020-03-02T13:41:00Z</dcterms:modified>
</cp:coreProperties>
</file>