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C3" w:rsidRDefault="00856EC3" w:rsidP="00856EC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 A R Z Ą D Z E N I E  NR A-022-3/23</w:t>
      </w:r>
    </w:p>
    <w:p w:rsidR="00856EC3" w:rsidRDefault="00856EC3" w:rsidP="00856EC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Prezesa Sądu Rejonowego w Grajewie</w:t>
      </w:r>
    </w:p>
    <w:p w:rsidR="00856EC3" w:rsidRDefault="00856EC3" w:rsidP="00856EC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 dnia 10 stycznia 2023 roku</w:t>
      </w:r>
    </w:p>
    <w:p w:rsidR="00856EC3" w:rsidRDefault="00856EC3" w:rsidP="00856EC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56EC3" w:rsidRDefault="00856EC3" w:rsidP="00856EC3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856EC3">
        <w:rPr>
          <w:rFonts w:ascii="Arial" w:hAnsi="Arial" w:cs="Arial"/>
          <w:i/>
          <w:sz w:val="26"/>
          <w:szCs w:val="26"/>
        </w:rPr>
        <w:t xml:space="preserve">w sprawie udostępniania akt spraw sądowych 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856EC3">
        <w:rPr>
          <w:rFonts w:ascii="Arial" w:hAnsi="Arial" w:cs="Arial"/>
          <w:i/>
          <w:sz w:val="26"/>
          <w:szCs w:val="26"/>
        </w:rPr>
        <w:t>do celów prasowych (dziennikarzom)</w:t>
      </w:r>
    </w:p>
    <w:p w:rsidR="00856EC3" w:rsidRDefault="00856EC3" w:rsidP="00856EC3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856EC3" w:rsidRDefault="00856EC3" w:rsidP="00856EC3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856EC3" w:rsidRDefault="00856EC3" w:rsidP="00856EC3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856EC3" w:rsidRDefault="00856EC3" w:rsidP="00856EC3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§ 1</w:t>
      </w:r>
    </w:p>
    <w:p w:rsidR="00856EC3" w:rsidRDefault="00856EC3" w:rsidP="00856EC3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</w:p>
    <w:p w:rsidR="00856EC3" w:rsidRDefault="00856EC3" w:rsidP="00856EC3">
      <w:pPr>
        <w:spacing w:after="0" w:line="276" w:lineRule="auto"/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Na podstawie art. 156 § 1 ustawy z dnia 6 czerwca 1997 roku – Kodeks postępowania karnego ( </w:t>
      </w:r>
      <w:proofErr w:type="spellStart"/>
      <w:r>
        <w:rPr>
          <w:rFonts w:ascii="Arial" w:hAnsi="Arial" w:cs="Arial"/>
          <w:sz w:val="24"/>
          <w:szCs w:val="26"/>
        </w:rPr>
        <w:t>t.j</w:t>
      </w:r>
      <w:proofErr w:type="spellEnd"/>
      <w:r>
        <w:rPr>
          <w:rFonts w:ascii="Arial" w:hAnsi="Arial" w:cs="Arial"/>
          <w:sz w:val="24"/>
          <w:szCs w:val="26"/>
        </w:rPr>
        <w:t xml:space="preserve">. Dz.U. z 2022 r., poz. 1375 ze zm.) oraz art. 525 ustawy z dnia 17 listopada 1964 roku – Kodeks postępowania cywilnego ( </w:t>
      </w:r>
      <w:proofErr w:type="spellStart"/>
      <w:r>
        <w:rPr>
          <w:rFonts w:ascii="Arial" w:hAnsi="Arial" w:cs="Arial"/>
          <w:sz w:val="24"/>
          <w:szCs w:val="26"/>
        </w:rPr>
        <w:t>t.j</w:t>
      </w:r>
      <w:proofErr w:type="spellEnd"/>
      <w:r>
        <w:rPr>
          <w:rFonts w:ascii="Arial" w:hAnsi="Arial" w:cs="Arial"/>
          <w:sz w:val="24"/>
          <w:szCs w:val="26"/>
        </w:rPr>
        <w:t xml:space="preserve">. Dz.U. z 2021 r., poz. 1805 ze zm.) </w:t>
      </w:r>
      <w:r>
        <w:rPr>
          <w:rFonts w:ascii="Arial" w:hAnsi="Arial" w:cs="Arial"/>
          <w:b/>
          <w:sz w:val="24"/>
          <w:szCs w:val="26"/>
        </w:rPr>
        <w:t xml:space="preserve">umożliwia się udostępnianie akt spraw sądowych, </w:t>
      </w:r>
      <w:r>
        <w:rPr>
          <w:rFonts w:ascii="Arial" w:hAnsi="Arial" w:cs="Arial"/>
          <w:sz w:val="24"/>
          <w:szCs w:val="26"/>
        </w:rPr>
        <w:t xml:space="preserve">toczących się lub zakończonych w Sądzie Rejonowym w Grajewie, </w:t>
      </w:r>
      <w:r>
        <w:rPr>
          <w:rFonts w:ascii="Arial" w:hAnsi="Arial" w:cs="Arial"/>
          <w:b/>
          <w:sz w:val="24"/>
          <w:szCs w:val="26"/>
        </w:rPr>
        <w:t>do celów prasowych (dziennikarzom).</w:t>
      </w:r>
    </w:p>
    <w:p w:rsidR="00856EC3" w:rsidRDefault="00856EC3" w:rsidP="00856EC3">
      <w:pPr>
        <w:spacing w:after="0" w:line="276" w:lineRule="auto"/>
        <w:jc w:val="both"/>
        <w:rPr>
          <w:rFonts w:ascii="Arial" w:hAnsi="Arial" w:cs="Arial"/>
          <w:b/>
          <w:sz w:val="24"/>
          <w:szCs w:val="26"/>
        </w:rPr>
      </w:pPr>
    </w:p>
    <w:p w:rsidR="00F24985" w:rsidRDefault="00F24985" w:rsidP="00856EC3">
      <w:pPr>
        <w:spacing w:after="0" w:line="276" w:lineRule="auto"/>
        <w:jc w:val="both"/>
        <w:rPr>
          <w:rFonts w:ascii="Arial" w:hAnsi="Arial" w:cs="Arial"/>
          <w:b/>
          <w:sz w:val="24"/>
          <w:szCs w:val="26"/>
        </w:rPr>
      </w:pPr>
    </w:p>
    <w:p w:rsidR="00856EC3" w:rsidRDefault="00856EC3" w:rsidP="00856EC3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§ 2</w:t>
      </w:r>
    </w:p>
    <w:p w:rsidR="00856EC3" w:rsidRDefault="00856EC3" w:rsidP="00856EC3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</w:p>
    <w:p w:rsidR="00856EC3" w:rsidRDefault="00856EC3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1.W celu uzyskania zgody na udostępnienie akt spraw Sądu Rejonowego w Grajewie do celów prasowych należy złożyć </w:t>
      </w:r>
      <w:r>
        <w:rPr>
          <w:rFonts w:ascii="Arial" w:hAnsi="Arial" w:cs="Arial"/>
          <w:b/>
          <w:i/>
          <w:sz w:val="24"/>
          <w:szCs w:val="26"/>
        </w:rPr>
        <w:t xml:space="preserve">wniosek o udostępnienie akt spraw sądowych do celów prasowych </w:t>
      </w:r>
      <w:r>
        <w:rPr>
          <w:rFonts w:ascii="Arial" w:hAnsi="Arial" w:cs="Arial"/>
          <w:sz w:val="24"/>
          <w:szCs w:val="26"/>
        </w:rPr>
        <w:t>( załącznik Nr 1 do zarządzenia) skierowany do Prezesa Sądu Rejonowego w Grajewie.</w:t>
      </w:r>
    </w:p>
    <w:p w:rsidR="00856EC3" w:rsidRDefault="00856EC3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856EC3" w:rsidRDefault="00856EC3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Do wniosku należy załączyć następujące dokumenty:</w:t>
      </w:r>
    </w:p>
    <w:p w:rsidR="00856EC3" w:rsidRDefault="00856EC3" w:rsidP="00856E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czytelnie podpisane </w:t>
      </w:r>
      <w:r>
        <w:rPr>
          <w:rFonts w:ascii="Arial" w:hAnsi="Arial" w:cs="Arial"/>
          <w:b/>
          <w:i/>
          <w:sz w:val="24"/>
          <w:szCs w:val="26"/>
        </w:rPr>
        <w:t xml:space="preserve">oświadczenie o wyrażeniu zgody na przetwarzanie danych osobowych </w:t>
      </w:r>
      <w:r>
        <w:rPr>
          <w:rFonts w:ascii="Arial" w:hAnsi="Arial" w:cs="Arial"/>
          <w:sz w:val="24"/>
          <w:szCs w:val="26"/>
        </w:rPr>
        <w:t>(załącznik Nr 2 do zarządzenia);</w:t>
      </w:r>
    </w:p>
    <w:p w:rsidR="00856EC3" w:rsidRDefault="00856EC3" w:rsidP="00856E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czytelnie podpisaną </w:t>
      </w:r>
      <w:r>
        <w:rPr>
          <w:rFonts w:ascii="Arial" w:hAnsi="Arial" w:cs="Arial"/>
          <w:b/>
          <w:i/>
          <w:sz w:val="24"/>
          <w:szCs w:val="26"/>
        </w:rPr>
        <w:t xml:space="preserve">klauzulę informacyjną </w:t>
      </w:r>
      <w:r>
        <w:rPr>
          <w:rFonts w:ascii="Arial" w:hAnsi="Arial" w:cs="Arial"/>
          <w:sz w:val="24"/>
          <w:szCs w:val="26"/>
        </w:rPr>
        <w:t>(załącznik Nr 3 do zarządzenia);</w:t>
      </w:r>
    </w:p>
    <w:p w:rsidR="00856EC3" w:rsidRDefault="00856EC3" w:rsidP="00856E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czytelnie podpisane </w:t>
      </w:r>
      <w:r>
        <w:rPr>
          <w:rFonts w:ascii="Arial" w:hAnsi="Arial" w:cs="Arial"/>
          <w:b/>
          <w:i/>
          <w:sz w:val="24"/>
          <w:szCs w:val="26"/>
        </w:rPr>
        <w:t xml:space="preserve">oświadczenie związane z przetwarzaniem udostępnionych danych osobowych </w:t>
      </w:r>
      <w:r>
        <w:rPr>
          <w:rFonts w:ascii="Arial" w:hAnsi="Arial" w:cs="Arial"/>
          <w:sz w:val="24"/>
          <w:szCs w:val="26"/>
        </w:rPr>
        <w:t>(załącznik Nr 4 do zarządzenia);</w:t>
      </w:r>
    </w:p>
    <w:p w:rsidR="00856EC3" w:rsidRPr="00856EC3" w:rsidRDefault="00856EC3" w:rsidP="00856E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kserokopię ważnej legitymacji prasowej lub zaświadczenie wystawione przez redakcję, potwierdzające, że wnioskodawca zajmuje się przygotowaniem materiałów prasowych.</w:t>
      </w:r>
    </w:p>
    <w:p w:rsidR="00856EC3" w:rsidRDefault="00856EC3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856EC3" w:rsidRDefault="00856EC3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2.Wymienione powyżej dokumenty stanowią załączniki do niniejszego zarządzenia oraz zostały zamieszczone na stronie internetowej Sądu Rejonowego w Grajewie w dedykowanej do tego celu zakładce – udostępnianie akt spraw sądowych, do celów prasowych (dziennikarzom).</w:t>
      </w:r>
    </w:p>
    <w:p w:rsidR="00F24985" w:rsidRDefault="00F24985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F24985" w:rsidRDefault="00F24985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F24985" w:rsidRDefault="00F24985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F24985" w:rsidRDefault="00F24985" w:rsidP="00856EC3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F24985" w:rsidRDefault="00F24985" w:rsidP="00F24985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>§ 3</w:t>
      </w:r>
    </w:p>
    <w:p w:rsidR="00F24985" w:rsidRDefault="00F24985" w:rsidP="00F24985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</w:p>
    <w:p w:rsidR="00F24985" w:rsidRDefault="00F24985" w:rsidP="00F24985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Akta spraw udostępniane są w sekretariatach wydziałów orzeczniczych Sądu Rejonowego w Grajewie w godzinach pracy Sądu, po wcześniejszym uzgodnieniu terminu z pracownikiem wydziału.</w:t>
      </w:r>
    </w:p>
    <w:p w:rsidR="00F24985" w:rsidRDefault="00F24985" w:rsidP="00F24985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F24985" w:rsidRDefault="00F24985" w:rsidP="00F24985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§ 4</w:t>
      </w:r>
    </w:p>
    <w:p w:rsidR="00F24985" w:rsidRDefault="00F24985" w:rsidP="00F24985">
      <w:pPr>
        <w:spacing w:after="0" w:line="276" w:lineRule="auto"/>
        <w:jc w:val="center"/>
        <w:rPr>
          <w:rFonts w:ascii="Arial" w:hAnsi="Arial" w:cs="Arial"/>
          <w:b/>
          <w:sz w:val="24"/>
          <w:szCs w:val="26"/>
        </w:rPr>
      </w:pPr>
    </w:p>
    <w:p w:rsidR="00F24985" w:rsidRDefault="00F24985" w:rsidP="00F24985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Zarządzenie wchodzi w życie z dniem podpisania oraz podlega opublikowaniu na stronie internetowej Sądu Rejonowego w Grajewie i przesłaniu na imienne skrzynki służbowej poczty elektronicznej pracowników Sądu.</w:t>
      </w:r>
    </w:p>
    <w:p w:rsidR="0041039D" w:rsidRDefault="0041039D" w:rsidP="00F24985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41039D" w:rsidRDefault="0041039D" w:rsidP="00F24985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41039D" w:rsidRDefault="0041039D" w:rsidP="00F24985">
      <w:pPr>
        <w:spacing w:after="0" w:line="276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                                                                           Prezes Sądu Rejonowego</w:t>
      </w:r>
    </w:p>
    <w:p w:rsidR="0041039D" w:rsidRDefault="0041039D" w:rsidP="00F24985">
      <w:pPr>
        <w:spacing w:after="0" w:line="276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                                                                               Agnieszka Skrodzka</w:t>
      </w:r>
    </w:p>
    <w:p w:rsidR="0041039D" w:rsidRPr="0041039D" w:rsidRDefault="0041039D" w:rsidP="00F24985">
      <w:pPr>
        <w:spacing w:after="0" w:line="276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           </w:t>
      </w:r>
      <w:bookmarkStart w:id="0" w:name="_GoBack"/>
      <w:bookmarkEnd w:id="0"/>
      <w:r>
        <w:rPr>
          <w:rFonts w:ascii="Arial" w:hAnsi="Arial" w:cs="Arial"/>
          <w:szCs w:val="26"/>
        </w:rPr>
        <w:t xml:space="preserve">                                                                   / podpis nieczytelny /</w:t>
      </w:r>
    </w:p>
    <w:sectPr w:rsidR="0041039D" w:rsidRPr="0041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0069"/>
    <w:multiLevelType w:val="hybridMultilevel"/>
    <w:tmpl w:val="4B3A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720A"/>
    <w:multiLevelType w:val="hybridMultilevel"/>
    <w:tmpl w:val="3FCA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1"/>
    <w:rsid w:val="0041039D"/>
    <w:rsid w:val="004726C7"/>
    <w:rsid w:val="00856EC3"/>
    <w:rsid w:val="00A94FA1"/>
    <w:rsid w:val="00CF4E91"/>
    <w:rsid w:val="00F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CB4-3124-474A-8467-96CE34A1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F18F45EA</Template>
  <TotalTime>27</TotalTime>
  <Pages>2</Pages>
  <Words>346</Words>
  <Characters>2077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2023-01-13T08:50:00Z</cp:lastPrinted>
  <dcterms:created xsi:type="dcterms:W3CDTF">2023-01-13T08:32:00Z</dcterms:created>
  <dcterms:modified xsi:type="dcterms:W3CDTF">2023-01-13T11:15:00Z</dcterms:modified>
</cp:coreProperties>
</file>