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
        <w:gridCol w:w="377"/>
        <w:gridCol w:w="377"/>
        <w:gridCol w:w="1365"/>
        <w:gridCol w:w="190"/>
        <w:gridCol w:w="171"/>
        <w:gridCol w:w="767"/>
        <w:gridCol w:w="1122"/>
        <w:gridCol w:w="62"/>
        <w:gridCol w:w="1063"/>
        <w:gridCol w:w="748"/>
        <w:gridCol w:w="25"/>
        <w:gridCol w:w="913"/>
        <w:gridCol w:w="1262"/>
        <w:gridCol w:w="309"/>
        <w:gridCol w:w="492"/>
        <w:gridCol w:w="1318"/>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1F25EE">
        <w:trPr>
          <w:gridAfter w:val="1"/>
          <w:wAfter w:w="11" w:type="pct"/>
          <w:cantSplit/>
          <w:trHeight w:hRule="exact" w:val="964"/>
        </w:trPr>
        <w:tc>
          <w:tcPr>
            <w:tcW w:w="1439" w:type="pct"/>
            <w:gridSpan w:val="9"/>
            <w:vAlign w:val="center"/>
          </w:tcPr>
          <w:p w:rsidR="00425174" w:rsidRPr="001D4FC9" w:rsidRDefault="00425174" w:rsidP="00EA4359">
            <w:pPr>
              <w:rPr>
                <w:rFonts w:ascii="Arial" w:hAnsi="Arial" w:cs="Arial"/>
              </w:rPr>
            </w:pPr>
          </w:p>
        </w:tc>
        <w:tc>
          <w:tcPr>
            <w:tcW w:w="1386" w:type="pct"/>
            <w:gridSpan w:val="6"/>
            <w:vAlign w:val="center"/>
          </w:tcPr>
          <w:p w:rsidR="00425174" w:rsidRPr="000E6B9D" w:rsidRDefault="00425174" w:rsidP="00E87F93">
            <w:pPr>
              <w:pStyle w:val="Nagwek2"/>
              <w:jc w:val="center"/>
            </w:pPr>
            <w:r w:rsidRPr="000E6B9D">
              <w:t>MS-S40</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2164" w:type="pct"/>
            <w:gridSpan w:val="7"/>
          </w:tcPr>
          <w:p w:rsidR="00425174" w:rsidRPr="00425174" w:rsidRDefault="00425174" w:rsidP="00425174">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425174" w:rsidP="000D2279">
            <w:pPr>
              <w:ind w:left="113" w:right="113"/>
              <w:rPr>
                <w:rFonts w:ascii="Arial" w:hAnsi="Arial" w:cs="Arial"/>
                <w:sz w:val="18"/>
                <w:szCs w:val="18"/>
              </w:rPr>
            </w:pPr>
            <w:r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425174" w:rsidRPr="000E6B9D" w:rsidTr="001F25EE">
        <w:trPr>
          <w:gridAfter w:val="1"/>
          <w:wAfter w:w="11" w:type="pct"/>
          <w:cantSplit/>
          <w:trHeight w:hRule="exact" w:val="510"/>
        </w:trPr>
        <w:tc>
          <w:tcPr>
            <w:tcW w:w="758" w:type="pct"/>
            <w:gridSpan w:val="5"/>
            <w:tcBorders>
              <w:bottom w:val="single" w:sz="4" w:space="0" w:color="auto"/>
            </w:tcBorders>
            <w:vAlign w:val="center"/>
          </w:tcPr>
          <w:p w:rsidR="00425174" w:rsidRDefault="00425174" w:rsidP="00425174">
            <w:pPr>
              <w:ind w:right="113"/>
              <w:rPr>
                <w:rFonts w:ascii="Arial" w:hAnsi="Arial" w:cs="Arial"/>
                <w:b/>
                <w:sz w:val="18"/>
              </w:rPr>
            </w:pPr>
            <w:r w:rsidRPr="0058654B">
              <w:rPr>
                <w:rFonts w:ascii="Arial" w:hAnsi="Arial" w:cs="Arial"/>
                <w:b/>
                <w:sz w:val="18"/>
              </w:rPr>
              <w:t>Okręg</w:t>
            </w:r>
            <w:r>
              <w:rPr>
                <w:rFonts w:ascii="Arial" w:hAnsi="Arial" w:cs="Arial"/>
                <w:b/>
                <w:sz w:val="18"/>
              </w:rPr>
              <w:t xml:space="preserve"> </w:t>
            </w:r>
          </w:p>
          <w:p w:rsidR="00425174" w:rsidRPr="00FA77DC" w:rsidRDefault="00425174" w:rsidP="009B5D75">
            <w:pPr>
              <w:rPr>
                <w:rFonts w:ascii="Arial" w:hAnsi="Arial" w:cs="Arial"/>
                <w:b/>
                <w:sz w:val="22"/>
              </w:rPr>
            </w:pPr>
          </w:p>
        </w:tc>
        <w:tc>
          <w:tcPr>
            <w:tcW w:w="681" w:type="pct"/>
            <w:gridSpan w:val="4"/>
            <w:shd w:val="clear" w:color="auto" w:fill="auto"/>
            <w:vAlign w:val="center"/>
          </w:tcPr>
          <w:p w:rsidR="00425174" w:rsidRPr="00FA77DC" w:rsidRDefault="00425174" w:rsidP="00007CE9">
            <w:pPr>
              <w:rPr>
                <w:rFonts w:ascii="Arial" w:hAnsi="Arial" w:cs="Arial"/>
                <w:b/>
                <w:sz w:val="22"/>
              </w:rPr>
            </w:pPr>
            <w:r w:rsidRPr="0058654B">
              <w:rPr>
                <w:rFonts w:ascii="Arial" w:hAnsi="Arial" w:cs="Arial"/>
                <w:b/>
                <w:sz w:val="18"/>
              </w:rPr>
              <w:t>Apelacja Białostocka</w:t>
            </w:r>
          </w:p>
        </w:tc>
        <w:tc>
          <w:tcPr>
            <w:tcW w:w="1386" w:type="pct"/>
            <w:gridSpan w:val="6"/>
            <w:vMerge w:val="restart"/>
            <w:vAlign w:val="center"/>
          </w:tcPr>
          <w:p w:rsidR="00425174" w:rsidRPr="000E6B9D" w:rsidRDefault="00425174" w:rsidP="00425174">
            <w:pPr>
              <w:jc w:val="center"/>
              <w:rPr>
                <w:rFonts w:ascii="Arial" w:hAnsi="Arial" w:cs="Arial"/>
                <w:sz w:val="22"/>
              </w:rPr>
            </w:pPr>
            <w:r w:rsidRPr="0058654B">
              <w:rPr>
                <w:rFonts w:ascii="Arial" w:hAnsi="Arial" w:cs="Arial"/>
                <w:b/>
              </w:rPr>
              <w:t>za</w:t>
            </w:r>
            <w:r>
              <w:rPr>
                <w:rFonts w:ascii="Arial" w:hAnsi="Arial" w:cs="Arial"/>
                <w:b/>
              </w:rPr>
              <w:t xml:space="preserve"> rok 2015 r.</w:t>
            </w:r>
          </w:p>
        </w:tc>
        <w:tc>
          <w:tcPr>
            <w:tcW w:w="2164" w:type="pct"/>
            <w:gridSpan w:val="7"/>
            <w:vMerge w:val="restart"/>
          </w:tcPr>
          <w:p w:rsidR="00425174" w:rsidRPr="000E6B9D" w:rsidRDefault="00425174" w:rsidP="005B54EF">
            <w:pPr>
              <w:spacing w:before="40"/>
              <w:ind w:left="28" w:right="113"/>
              <w:rPr>
                <w:rFonts w:ascii="Arial" w:hAnsi="Arial"/>
                <w:sz w:val="18"/>
                <w:szCs w:val="18"/>
              </w:rPr>
            </w:pPr>
            <w:r w:rsidRPr="000E6B9D">
              <w:rPr>
                <w:rFonts w:ascii="Arial" w:hAnsi="Arial"/>
                <w:sz w:val="18"/>
                <w:szCs w:val="18"/>
              </w:rPr>
              <w:t>Sprawozdanie należy przekazać adresatom w terminie:</w:t>
            </w:r>
          </w:p>
          <w:p w:rsidR="00425174" w:rsidRPr="000E6B9D" w:rsidRDefault="00425174" w:rsidP="005B54EF">
            <w:pPr>
              <w:spacing w:before="40"/>
              <w:ind w:left="28" w:right="113"/>
              <w:rPr>
                <w:rFonts w:ascii="Arial" w:hAnsi="Arial"/>
                <w:sz w:val="18"/>
                <w:szCs w:val="18"/>
              </w:rPr>
            </w:pPr>
            <w:r w:rsidRPr="000E6B9D">
              <w:rPr>
                <w:rFonts w:ascii="Arial" w:hAnsi="Arial"/>
                <w:sz w:val="18"/>
                <w:szCs w:val="18"/>
              </w:rPr>
              <w:t>1. do 8. dnia kalendarzowego po półroczu i roku</w:t>
            </w:r>
          </w:p>
          <w:p w:rsidR="00425174" w:rsidRPr="000E6B9D" w:rsidRDefault="00425174" w:rsidP="005B54EF">
            <w:pPr>
              <w:pStyle w:val="Tekstblokowy"/>
              <w:spacing w:after="12"/>
              <w:ind w:left="96"/>
              <w:rPr>
                <w:sz w:val="14"/>
                <w:szCs w:val="14"/>
              </w:rPr>
            </w:pPr>
            <w:r w:rsidRPr="000E6B9D">
              <w:rPr>
                <w:sz w:val="18"/>
                <w:szCs w:val="18"/>
              </w:rPr>
              <w:t>2. do 12. dnia kalendarzowego po półroczu i roku</w:t>
            </w:r>
          </w:p>
        </w:tc>
      </w:tr>
      <w:tr w:rsidR="00425174" w:rsidRPr="000E6B9D" w:rsidTr="001F25EE">
        <w:trPr>
          <w:gridAfter w:val="1"/>
          <w:wAfter w:w="11" w:type="pct"/>
          <w:cantSplit/>
          <w:trHeight w:val="281"/>
        </w:trPr>
        <w:tc>
          <w:tcPr>
            <w:tcW w:w="1439" w:type="pct"/>
            <w:gridSpan w:val="9"/>
            <w:tcBorders>
              <w:bottom w:val="single" w:sz="4" w:space="0" w:color="auto"/>
            </w:tcBorders>
            <w:vAlign w:val="center"/>
          </w:tcPr>
          <w:p w:rsidR="00425174" w:rsidRPr="000E6B9D" w:rsidRDefault="00425174" w:rsidP="00E87F93">
            <w:pPr>
              <w:rPr>
                <w:rFonts w:ascii="Arial" w:hAnsi="Arial" w:cs="Arial"/>
                <w:sz w:val="22"/>
              </w:rPr>
            </w:pPr>
            <w:r w:rsidRPr="0058654B">
              <w:rPr>
                <w:rFonts w:ascii="Arial" w:hAnsi="Arial" w:cs="Arial"/>
                <w:sz w:val="18"/>
              </w:rPr>
              <w:t>Numer identyfikacyjny REGON</w:t>
            </w:r>
          </w:p>
        </w:tc>
        <w:tc>
          <w:tcPr>
            <w:tcW w:w="1386" w:type="pct"/>
            <w:gridSpan w:val="6"/>
            <w:vMerge/>
            <w:tcBorders>
              <w:bottom w:val="single" w:sz="4" w:space="0" w:color="auto"/>
            </w:tcBorders>
            <w:vAlign w:val="center"/>
          </w:tcPr>
          <w:p w:rsidR="00425174" w:rsidRPr="000E6B9D" w:rsidRDefault="00425174" w:rsidP="00E87F93">
            <w:pPr>
              <w:rPr>
                <w:rFonts w:ascii="Arial" w:hAnsi="Arial" w:cs="Arial"/>
                <w:sz w:val="22"/>
              </w:rPr>
            </w:pPr>
          </w:p>
        </w:tc>
        <w:tc>
          <w:tcPr>
            <w:tcW w:w="2164" w:type="pct"/>
            <w:gridSpan w:val="7"/>
            <w:vMerge/>
            <w:tcBorders>
              <w:bottom w:val="single" w:sz="4" w:space="0" w:color="auto"/>
            </w:tcBorders>
          </w:tcPr>
          <w:p w:rsidR="00425174" w:rsidRPr="000E6B9D" w:rsidRDefault="00425174" w:rsidP="005B54EF">
            <w:pPr>
              <w:spacing w:before="40"/>
              <w:ind w:left="28" w:right="113"/>
              <w:rPr>
                <w:rFonts w:ascii="Arial" w:hAnsi="Arial"/>
                <w:sz w:val="18"/>
                <w:szCs w:val="18"/>
              </w:rPr>
            </w:pP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6"/>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3"/>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gridSpan w:val="2"/>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gridSpan w:val="2"/>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361"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248" w:type="pct"/>
            <w:gridSpan w:val="2"/>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448</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303</w:t>
            </w:r>
          </w:p>
        </w:tc>
        <w:tc>
          <w:tcPr>
            <w:tcW w:w="257"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164</w:t>
            </w:r>
          </w:p>
        </w:tc>
        <w:tc>
          <w:tcPr>
            <w:tcW w:w="42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10</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284</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118</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166</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257</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gridSpan w:val="2"/>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344</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257</w:t>
            </w:r>
          </w:p>
        </w:tc>
        <w:tc>
          <w:tcPr>
            <w:tcW w:w="257"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112</w:t>
            </w:r>
          </w:p>
        </w:tc>
        <w:tc>
          <w:tcPr>
            <w:tcW w:w="423"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232</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166</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275</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215</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88</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187</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132</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gridSpan w:val="2"/>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Pr="002844ED" w:rsidRDefault="00450C97" w:rsidP="002844ED">
            <w:pPr>
              <w:pStyle w:val="Nagwek1"/>
              <w:rPr>
                <w:sz w:val="20"/>
                <w:szCs w:val="20"/>
              </w:rPr>
            </w:pPr>
            <w:r w:rsidRPr="0028213F">
              <w:rPr>
                <w:sz w:val="20"/>
                <w:szCs w:val="20"/>
              </w:rPr>
              <w:t>Dział. 1. Ewidencja wykonywanych zadań (dok.)</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DB4A68">
              <w:trPr>
                <w:trHeight w:val="511"/>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21</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29</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14</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16</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12</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21</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DB4A68">
              <w:trPr>
                <w:trHeight w:val="455"/>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52</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27</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19</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8.714,000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2.838,000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1.713,000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4.551,000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4.163,000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5.310,000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1.556,000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899,000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2.455,000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2.855,000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3.404,000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1.282,000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814,000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2.096,000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1.308,000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68</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42</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w tym przy zastosowaniu art. 12d ustawy z dnia 29 lipca 2005 r. o przeciwdziałaniu przemocy w rodzinie (Dz. U. Nr 180, poz. 1493, z późn. zm.)</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30</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w tym przy zastosowaniu art. 12d ustawy z dnia 29 lipca 2005 r. o przeciwdziałaniu przemocy w rodzinie (Dz. U. Nr 180, poz. 1493, z późn. zm.)</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6</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zarządzenie wykonania kary zastępczej (art. 65 § 1 kkw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22</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17</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9340C8"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FC36C3">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9439"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75</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132</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130</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89</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41</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140</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118</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116</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83</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33</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140</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8</w:t>
            </w: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432"/>
        <w:gridCol w:w="337"/>
        <w:gridCol w:w="672"/>
        <w:gridCol w:w="685"/>
        <w:gridCol w:w="739"/>
        <w:gridCol w:w="574"/>
        <w:gridCol w:w="1203"/>
        <w:gridCol w:w="1036"/>
        <w:gridCol w:w="931"/>
        <w:gridCol w:w="11"/>
        <w:gridCol w:w="924"/>
        <w:gridCol w:w="926"/>
        <w:gridCol w:w="855"/>
        <w:gridCol w:w="837"/>
      </w:tblGrid>
      <w:tr w:rsidR="008A7F7B" w:rsidRPr="000E6B9D" w:rsidTr="00F22347">
        <w:trPr>
          <w:trHeight w:val="510"/>
        </w:trPr>
        <w:tc>
          <w:tcPr>
            <w:tcW w:w="641" w:type="pct"/>
            <w:vMerge w:val="restart"/>
            <w:shd w:val="clear" w:color="auto" w:fill="auto"/>
            <w:vAlign w:val="center"/>
          </w:tcPr>
          <w:p w:rsidR="00510503" w:rsidRPr="000E6B9D" w:rsidRDefault="00510503" w:rsidP="0001263F">
            <w:pPr>
              <w:rPr>
                <w:sz w:val="16"/>
                <w:szCs w:val="16"/>
              </w:rPr>
            </w:pPr>
            <w:r w:rsidRPr="000E6B9D">
              <w:rPr>
                <w:sz w:val="16"/>
                <w:szCs w:val="16"/>
              </w:rPr>
              <w:t>Wyszczególnienie</w:t>
            </w:r>
          </w:p>
        </w:tc>
        <w:tc>
          <w:tcPr>
            <w:tcW w:w="151" w:type="pct"/>
            <w:vMerge w:val="restart"/>
            <w:shd w:val="clear" w:color="auto" w:fill="auto"/>
            <w:vAlign w:val="center"/>
          </w:tcPr>
          <w:p w:rsidR="00510503" w:rsidRPr="000E6B9D" w:rsidRDefault="00510503" w:rsidP="008A7F7B">
            <w:pPr>
              <w:ind w:left="-21" w:right="-48"/>
              <w:jc w:val="center"/>
              <w:rPr>
                <w:sz w:val="16"/>
                <w:szCs w:val="16"/>
              </w:rPr>
            </w:pPr>
            <w:r w:rsidRPr="000E6B9D">
              <w:rPr>
                <w:sz w:val="16"/>
                <w:szCs w:val="16"/>
              </w:rPr>
              <w:t>L.p.</w:t>
            </w:r>
          </w:p>
        </w:tc>
        <w:tc>
          <w:tcPr>
            <w:tcW w:w="608" w:type="pct"/>
            <w:gridSpan w:val="2"/>
            <w:tcBorders>
              <w:righ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Liczba wniosków o udzielenie pomocy </w:t>
            </w:r>
          </w:p>
        </w:tc>
        <w:tc>
          <w:tcPr>
            <w:tcW w:w="588" w:type="pct"/>
            <w:gridSpan w:val="2"/>
            <w:vMerge w:val="restart"/>
            <w:tcBorders>
              <w:left w:val="single" w:sz="12" w:space="0" w:color="auto"/>
              <w:right w:val="single" w:sz="12" w:space="0" w:color="auto"/>
            </w:tcBorders>
            <w:vAlign w:val="center"/>
          </w:tcPr>
          <w:p w:rsidR="00510503" w:rsidRPr="000E6B9D" w:rsidRDefault="00510503" w:rsidP="0001263F">
            <w:pPr>
              <w:jc w:val="center"/>
              <w:rPr>
                <w:b/>
                <w:sz w:val="16"/>
                <w:szCs w:val="16"/>
              </w:rPr>
            </w:pPr>
            <w:r w:rsidRPr="000E6B9D">
              <w:rPr>
                <w:b/>
                <w:sz w:val="16"/>
                <w:szCs w:val="16"/>
              </w:rPr>
              <w:t>Liczba osób, którym udzielono pomocy</w:t>
            </w:r>
          </w:p>
        </w:tc>
        <w:tc>
          <w:tcPr>
            <w:tcW w:w="3012" w:type="pct"/>
            <w:gridSpan w:val="8"/>
            <w:tcBorders>
              <w:lef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Wydatkowanie środków z funduszu pomocy postpenitencjarnej </w:t>
            </w:r>
            <w:r w:rsidRPr="000E6B9D">
              <w:rPr>
                <w:b/>
                <w:sz w:val="16"/>
                <w:szCs w:val="16"/>
              </w:rPr>
              <w:br/>
              <w:t>(w złotych)</w:t>
            </w:r>
          </w:p>
        </w:tc>
      </w:tr>
      <w:tr w:rsidR="008A7F7B" w:rsidRPr="000E6B9D" w:rsidTr="00F22347">
        <w:trPr>
          <w:trHeight w:val="45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val="restart"/>
            <w:shd w:val="clear" w:color="auto" w:fill="auto"/>
            <w:vAlign w:val="center"/>
          </w:tcPr>
          <w:p w:rsidR="00510503" w:rsidRPr="000E6B9D" w:rsidRDefault="00510503" w:rsidP="0001263F">
            <w:pPr>
              <w:jc w:val="center"/>
              <w:rPr>
                <w:sz w:val="15"/>
                <w:szCs w:val="15"/>
              </w:rPr>
            </w:pPr>
            <w:r w:rsidRPr="000E6B9D">
              <w:rPr>
                <w:sz w:val="13"/>
                <w:szCs w:val="15"/>
              </w:rPr>
              <w:t>złożonych</w:t>
            </w:r>
          </w:p>
        </w:tc>
        <w:tc>
          <w:tcPr>
            <w:tcW w:w="307" w:type="pct"/>
            <w:vMerge w:val="restart"/>
            <w:tcBorders>
              <w:right w:val="single" w:sz="12" w:space="0" w:color="auto"/>
            </w:tcBorders>
            <w:vAlign w:val="center"/>
          </w:tcPr>
          <w:p w:rsidR="00510503" w:rsidRPr="000E6B9D" w:rsidRDefault="008A7F7B" w:rsidP="0001263F">
            <w:pPr>
              <w:ind w:left="-42" w:right="-53"/>
              <w:jc w:val="center"/>
              <w:rPr>
                <w:sz w:val="15"/>
                <w:szCs w:val="15"/>
              </w:rPr>
            </w:pPr>
            <w:r>
              <w:rPr>
                <w:sz w:val="13"/>
                <w:szCs w:val="15"/>
              </w:rPr>
              <w:t>u</w:t>
            </w:r>
            <w:r w:rsidR="0084113D">
              <w:rPr>
                <w:sz w:val="13"/>
                <w:szCs w:val="15"/>
              </w:rPr>
              <w:t>wzglę</w:t>
            </w:r>
            <w:r w:rsidR="00510503" w:rsidRPr="000E6B9D">
              <w:rPr>
                <w:sz w:val="13"/>
                <w:szCs w:val="15"/>
              </w:rPr>
              <w:t>d</w:t>
            </w:r>
            <w:r>
              <w:rPr>
                <w:sz w:val="13"/>
                <w:szCs w:val="15"/>
              </w:rPr>
              <w:t xml:space="preserve">- </w:t>
            </w:r>
            <w:r w:rsidR="00510503" w:rsidRPr="000E6B9D">
              <w:rPr>
                <w:sz w:val="13"/>
                <w:szCs w:val="15"/>
              </w:rPr>
              <w:t>nionych</w:t>
            </w:r>
          </w:p>
        </w:tc>
        <w:tc>
          <w:tcPr>
            <w:tcW w:w="588" w:type="pct"/>
            <w:gridSpan w:val="2"/>
            <w:vMerge/>
            <w:tcBorders>
              <w:left w:val="single" w:sz="12" w:space="0" w:color="auto"/>
              <w:right w:val="single" w:sz="12" w:space="0" w:color="auto"/>
            </w:tcBorders>
            <w:shd w:val="clear" w:color="auto" w:fill="auto"/>
            <w:vAlign w:val="center"/>
          </w:tcPr>
          <w:p w:rsidR="00510503" w:rsidRPr="000E6B9D" w:rsidRDefault="00510503" w:rsidP="0001263F">
            <w:pPr>
              <w:jc w:val="center"/>
              <w:rPr>
                <w:sz w:val="16"/>
                <w:szCs w:val="16"/>
              </w:rPr>
            </w:pPr>
          </w:p>
        </w:tc>
        <w:tc>
          <w:tcPr>
            <w:tcW w:w="539" w:type="pct"/>
            <w:vMerge w:val="restart"/>
            <w:tcBorders>
              <w:lef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razem</w:t>
            </w:r>
            <w:r w:rsidRPr="000E6B9D">
              <w:rPr>
                <w:sz w:val="16"/>
                <w:szCs w:val="16"/>
              </w:rPr>
              <w:br/>
            </w:r>
            <w:r w:rsidRPr="000E6B9D">
              <w:rPr>
                <w:sz w:val="14"/>
                <w:szCs w:val="14"/>
              </w:rPr>
              <w:t xml:space="preserve">(rubr. </w:t>
            </w:r>
            <w:r w:rsidR="00556593" w:rsidRPr="000E6B9D">
              <w:rPr>
                <w:sz w:val="14"/>
                <w:szCs w:val="14"/>
              </w:rPr>
              <w:t>6</w:t>
            </w:r>
            <w:r w:rsidRPr="000E6B9D">
              <w:rPr>
                <w:sz w:val="14"/>
                <w:szCs w:val="14"/>
              </w:rPr>
              <w:t xml:space="preserve"> do </w:t>
            </w:r>
            <w:r w:rsidR="00556593" w:rsidRPr="000E6B9D">
              <w:rPr>
                <w:sz w:val="14"/>
                <w:szCs w:val="14"/>
              </w:rPr>
              <w:t>11</w:t>
            </w:r>
            <w:r w:rsidRPr="000E6B9D">
              <w:rPr>
                <w:sz w:val="14"/>
                <w:szCs w:val="14"/>
              </w:rPr>
              <w:t>)</w:t>
            </w:r>
          </w:p>
        </w:tc>
        <w:tc>
          <w:tcPr>
            <w:tcW w:w="464" w:type="pct"/>
            <w:vMerge w:val="restart"/>
            <w:shd w:val="clear" w:color="auto" w:fill="auto"/>
            <w:vAlign w:val="center"/>
          </w:tcPr>
          <w:p w:rsidR="00510503" w:rsidRPr="000E6B9D" w:rsidRDefault="00510503" w:rsidP="0001263F">
            <w:pPr>
              <w:jc w:val="center"/>
              <w:rPr>
                <w:sz w:val="14"/>
                <w:szCs w:val="14"/>
              </w:rPr>
            </w:pPr>
            <w:r w:rsidRPr="000E6B9D">
              <w:rPr>
                <w:sz w:val="14"/>
                <w:szCs w:val="14"/>
              </w:rPr>
              <w:t>świadczenia pieniężne</w:t>
            </w:r>
          </w:p>
        </w:tc>
        <w:tc>
          <w:tcPr>
            <w:tcW w:w="417" w:type="pct"/>
            <w:vMerge w:val="restart"/>
            <w:shd w:val="clear" w:color="auto" w:fill="FFFFFF"/>
            <w:vAlign w:val="center"/>
          </w:tcPr>
          <w:p w:rsidR="00510503" w:rsidRPr="000E6B9D" w:rsidRDefault="00510503" w:rsidP="0001263F">
            <w:pPr>
              <w:jc w:val="center"/>
              <w:rPr>
                <w:sz w:val="16"/>
                <w:szCs w:val="16"/>
              </w:rPr>
            </w:pPr>
            <w:r w:rsidRPr="000E6B9D">
              <w:rPr>
                <w:sz w:val="16"/>
                <w:szCs w:val="16"/>
              </w:rPr>
              <w:t>bony </w:t>
            </w:r>
          </w:p>
        </w:tc>
        <w:tc>
          <w:tcPr>
            <w:tcW w:w="419" w:type="pct"/>
            <w:gridSpan w:val="2"/>
            <w:vMerge w:val="restart"/>
            <w:shd w:val="clear" w:color="auto" w:fill="auto"/>
            <w:vAlign w:val="center"/>
          </w:tcPr>
          <w:p w:rsidR="00510503" w:rsidRPr="000E6B9D" w:rsidRDefault="00510503" w:rsidP="0001263F">
            <w:pPr>
              <w:ind w:left="-102"/>
              <w:jc w:val="center"/>
              <w:rPr>
                <w:sz w:val="14"/>
                <w:szCs w:val="14"/>
              </w:rPr>
            </w:pPr>
            <w:r w:rsidRPr="000E6B9D">
              <w:rPr>
                <w:sz w:val="14"/>
                <w:szCs w:val="14"/>
              </w:rPr>
              <w:t>finansowanie zakupów żywności, odzieży, leków, itp.</w:t>
            </w:r>
          </w:p>
        </w:tc>
        <w:tc>
          <w:tcPr>
            <w:tcW w:w="415" w:type="pct"/>
            <w:vMerge w:val="restart"/>
            <w:shd w:val="clear" w:color="auto" w:fill="auto"/>
            <w:vAlign w:val="center"/>
          </w:tcPr>
          <w:p w:rsidR="00510503" w:rsidRPr="000E6B9D" w:rsidRDefault="00510503" w:rsidP="0001263F">
            <w:pPr>
              <w:ind w:left="-49" w:right="-35"/>
              <w:jc w:val="center"/>
              <w:rPr>
                <w:sz w:val="12"/>
                <w:szCs w:val="12"/>
              </w:rPr>
            </w:pPr>
            <w:r w:rsidRPr="000E6B9D">
              <w:rPr>
                <w:sz w:val="12"/>
                <w:szCs w:val="12"/>
              </w:rPr>
              <w:t>opłacanie czynszu, tymczasowego zakwaterowania</w:t>
            </w:r>
          </w:p>
        </w:tc>
        <w:tc>
          <w:tcPr>
            <w:tcW w:w="383" w:type="pct"/>
            <w:vMerge w:val="restart"/>
            <w:shd w:val="clear" w:color="auto" w:fill="auto"/>
            <w:vAlign w:val="center"/>
          </w:tcPr>
          <w:p w:rsidR="00510503" w:rsidRPr="000E6B9D" w:rsidRDefault="00510503" w:rsidP="0001263F">
            <w:pPr>
              <w:ind w:left="-77" w:right="-77"/>
              <w:jc w:val="center"/>
              <w:rPr>
                <w:sz w:val="12"/>
                <w:szCs w:val="12"/>
              </w:rPr>
            </w:pPr>
            <w:r w:rsidRPr="000E6B9D">
              <w:rPr>
                <w:sz w:val="12"/>
                <w:szCs w:val="12"/>
              </w:rPr>
              <w:t>pokrywanie kosztów kursów zawodowych, porad i leczenia specjalistycznego</w:t>
            </w:r>
          </w:p>
        </w:tc>
        <w:tc>
          <w:tcPr>
            <w:tcW w:w="375" w:type="pct"/>
            <w:vMerge w:val="restart"/>
            <w:shd w:val="clear" w:color="auto" w:fill="auto"/>
            <w:vAlign w:val="center"/>
          </w:tcPr>
          <w:p w:rsidR="00510503" w:rsidRPr="000E6B9D" w:rsidRDefault="008A7F7B" w:rsidP="0001263F">
            <w:pPr>
              <w:jc w:val="center"/>
              <w:rPr>
                <w:sz w:val="16"/>
                <w:szCs w:val="16"/>
              </w:rPr>
            </w:pPr>
            <w:r>
              <w:rPr>
                <w:sz w:val="16"/>
                <w:szCs w:val="16"/>
              </w:rPr>
              <w:t>i</w:t>
            </w:r>
            <w:r w:rsidR="00510503" w:rsidRPr="000E6B9D">
              <w:rPr>
                <w:sz w:val="16"/>
                <w:szCs w:val="16"/>
              </w:rPr>
              <w:t>nne</w:t>
            </w:r>
          </w:p>
        </w:tc>
      </w:tr>
      <w:tr w:rsidR="008A7F7B" w:rsidRPr="000E6B9D" w:rsidTr="00F22347">
        <w:trPr>
          <w:trHeight w:val="57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shd w:val="clear" w:color="auto" w:fill="auto"/>
            <w:vAlign w:val="center"/>
          </w:tcPr>
          <w:p w:rsidR="00510503" w:rsidRPr="000E6B9D" w:rsidRDefault="00510503" w:rsidP="0001263F">
            <w:pPr>
              <w:jc w:val="center"/>
              <w:rPr>
                <w:sz w:val="13"/>
                <w:szCs w:val="15"/>
              </w:rPr>
            </w:pPr>
          </w:p>
        </w:tc>
        <w:tc>
          <w:tcPr>
            <w:tcW w:w="307" w:type="pct"/>
            <w:vMerge/>
            <w:tcBorders>
              <w:right w:val="single" w:sz="12" w:space="0" w:color="auto"/>
            </w:tcBorders>
            <w:vAlign w:val="center"/>
          </w:tcPr>
          <w:p w:rsidR="00510503" w:rsidRPr="000E6B9D" w:rsidRDefault="00510503" w:rsidP="0001263F">
            <w:pPr>
              <w:ind w:left="-42" w:right="-53"/>
              <w:jc w:val="center"/>
              <w:rPr>
                <w:sz w:val="13"/>
                <w:szCs w:val="15"/>
              </w:rPr>
            </w:pPr>
          </w:p>
        </w:tc>
        <w:tc>
          <w:tcPr>
            <w:tcW w:w="331" w:type="pct"/>
            <w:tcBorders>
              <w:left w:val="single" w:sz="12" w:space="0" w:color="auto"/>
              <w:right w:val="single" w:sz="4" w:space="0" w:color="auto"/>
            </w:tcBorders>
            <w:shd w:val="clear" w:color="auto" w:fill="auto"/>
            <w:vAlign w:val="center"/>
          </w:tcPr>
          <w:p w:rsidR="00510503" w:rsidRPr="000E6B9D" w:rsidRDefault="00510503" w:rsidP="0001263F">
            <w:pPr>
              <w:jc w:val="center"/>
              <w:rPr>
                <w:sz w:val="16"/>
                <w:szCs w:val="16"/>
              </w:rPr>
            </w:pPr>
            <w:r w:rsidRPr="000E6B9D">
              <w:rPr>
                <w:sz w:val="16"/>
                <w:szCs w:val="16"/>
              </w:rPr>
              <w:t>na wniosek</w:t>
            </w:r>
          </w:p>
        </w:tc>
        <w:tc>
          <w:tcPr>
            <w:tcW w:w="257" w:type="pct"/>
            <w:tcBorders>
              <w:left w:val="single" w:sz="4" w:space="0" w:color="auto"/>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z urzędu</w:t>
            </w:r>
          </w:p>
        </w:tc>
        <w:tc>
          <w:tcPr>
            <w:tcW w:w="539" w:type="pct"/>
            <w:vMerge/>
            <w:tcBorders>
              <w:left w:val="single" w:sz="12" w:space="0" w:color="auto"/>
            </w:tcBorders>
            <w:shd w:val="clear" w:color="auto" w:fill="auto"/>
            <w:vAlign w:val="center"/>
          </w:tcPr>
          <w:p w:rsidR="00510503" w:rsidRPr="000E6B9D" w:rsidRDefault="00510503" w:rsidP="0001263F">
            <w:pPr>
              <w:jc w:val="center"/>
              <w:rPr>
                <w:sz w:val="16"/>
                <w:szCs w:val="16"/>
              </w:rPr>
            </w:pPr>
          </w:p>
        </w:tc>
        <w:tc>
          <w:tcPr>
            <w:tcW w:w="464" w:type="pct"/>
            <w:vMerge/>
            <w:tcBorders>
              <w:bottom w:val="single" w:sz="4" w:space="0" w:color="auto"/>
            </w:tcBorders>
            <w:shd w:val="clear" w:color="auto" w:fill="auto"/>
            <w:vAlign w:val="center"/>
          </w:tcPr>
          <w:p w:rsidR="00510503" w:rsidRPr="000E6B9D" w:rsidRDefault="00510503" w:rsidP="0001263F">
            <w:pPr>
              <w:jc w:val="center"/>
              <w:rPr>
                <w:sz w:val="16"/>
                <w:szCs w:val="16"/>
              </w:rPr>
            </w:pPr>
          </w:p>
        </w:tc>
        <w:tc>
          <w:tcPr>
            <w:tcW w:w="417" w:type="pct"/>
            <w:vMerge/>
            <w:tcBorders>
              <w:bottom w:val="single" w:sz="4" w:space="0" w:color="auto"/>
            </w:tcBorders>
            <w:shd w:val="clear" w:color="auto" w:fill="FFFFFF"/>
            <w:vAlign w:val="center"/>
          </w:tcPr>
          <w:p w:rsidR="00510503" w:rsidRPr="000E6B9D" w:rsidRDefault="00510503" w:rsidP="0001263F">
            <w:pPr>
              <w:jc w:val="center"/>
              <w:rPr>
                <w:sz w:val="16"/>
                <w:szCs w:val="16"/>
              </w:rPr>
            </w:pPr>
          </w:p>
        </w:tc>
        <w:tc>
          <w:tcPr>
            <w:tcW w:w="419" w:type="pct"/>
            <w:gridSpan w:val="2"/>
            <w:vMerge/>
            <w:shd w:val="clear" w:color="auto" w:fill="auto"/>
            <w:vAlign w:val="center"/>
          </w:tcPr>
          <w:p w:rsidR="00510503" w:rsidRPr="000E6B9D" w:rsidRDefault="00510503" w:rsidP="0001263F">
            <w:pPr>
              <w:ind w:left="-102"/>
              <w:jc w:val="center"/>
              <w:rPr>
                <w:sz w:val="16"/>
                <w:szCs w:val="16"/>
              </w:rPr>
            </w:pPr>
          </w:p>
        </w:tc>
        <w:tc>
          <w:tcPr>
            <w:tcW w:w="415" w:type="pct"/>
            <w:vMerge/>
            <w:shd w:val="clear" w:color="auto" w:fill="auto"/>
            <w:vAlign w:val="center"/>
          </w:tcPr>
          <w:p w:rsidR="00510503" w:rsidRPr="000E6B9D" w:rsidRDefault="00510503" w:rsidP="0001263F">
            <w:pPr>
              <w:ind w:left="-49" w:right="-35"/>
              <w:jc w:val="center"/>
              <w:rPr>
                <w:sz w:val="14"/>
                <w:szCs w:val="14"/>
              </w:rPr>
            </w:pPr>
          </w:p>
        </w:tc>
        <w:tc>
          <w:tcPr>
            <w:tcW w:w="383" w:type="pct"/>
            <w:vMerge/>
            <w:shd w:val="clear" w:color="auto" w:fill="auto"/>
            <w:vAlign w:val="center"/>
          </w:tcPr>
          <w:p w:rsidR="00510503" w:rsidRPr="000E6B9D" w:rsidRDefault="00510503" w:rsidP="0001263F">
            <w:pPr>
              <w:ind w:left="-77" w:right="-77"/>
              <w:jc w:val="center"/>
              <w:rPr>
                <w:sz w:val="12"/>
                <w:szCs w:val="12"/>
              </w:rPr>
            </w:pPr>
          </w:p>
        </w:tc>
        <w:tc>
          <w:tcPr>
            <w:tcW w:w="375" w:type="pct"/>
            <w:vMerge/>
            <w:shd w:val="clear" w:color="auto" w:fill="auto"/>
            <w:vAlign w:val="center"/>
          </w:tcPr>
          <w:p w:rsidR="00510503" w:rsidRPr="000E6B9D" w:rsidRDefault="00510503" w:rsidP="0001263F">
            <w:pPr>
              <w:jc w:val="center"/>
              <w:rPr>
                <w:sz w:val="16"/>
                <w:szCs w:val="16"/>
              </w:rPr>
            </w:pPr>
          </w:p>
        </w:tc>
      </w:tr>
      <w:tr w:rsidR="008A7F7B" w:rsidRPr="000E6B9D" w:rsidTr="00F22347">
        <w:trPr>
          <w:trHeight w:val="227"/>
        </w:trPr>
        <w:tc>
          <w:tcPr>
            <w:tcW w:w="792" w:type="pct"/>
            <w:gridSpan w:val="2"/>
            <w:shd w:val="clear" w:color="auto" w:fill="auto"/>
            <w:vAlign w:val="center"/>
          </w:tcPr>
          <w:p w:rsidR="00510503" w:rsidRPr="000E6B9D" w:rsidRDefault="00510503" w:rsidP="0001263F">
            <w:pPr>
              <w:jc w:val="center"/>
              <w:rPr>
                <w:sz w:val="16"/>
                <w:szCs w:val="16"/>
              </w:rPr>
            </w:pPr>
            <w:r w:rsidRPr="000E6B9D">
              <w:rPr>
                <w:sz w:val="16"/>
                <w:szCs w:val="16"/>
              </w:rPr>
              <w:t>0</w:t>
            </w:r>
          </w:p>
        </w:tc>
        <w:tc>
          <w:tcPr>
            <w:tcW w:w="301" w:type="pct"/>
            <w:shd w:val="clear" w:color="auto" w:fill="auto"/>
            <w:vAlign w:val="center"/>
          </w:tcPr>
          <w:p w:rsidR="00510503" w:rsidRPr="000E6B9D" w:rsidRDefault="00510503" w:rsidP="0001263F">
            <w:pPr>
              <w:jc w:val="center"/>
              <w:rPr>
                <w:sz w:val="16"/>
                <w:szCs w:val="16"/>
              </w:rPr>
            </w:pPr>
            <w:r w:rsidRPr="000E6B9D">
              <w:rPr>
                <w:sz w:val="16"/>
                <w:szCs w:val="16"/>
              </w:rPr>
              <w:t>1</w:t>
            </w:r>
          </w:p>
        </w:tc>
        <w:tc>
          <w:tcPr>
            <w:tcW w:w="307" w:type="pct"/>
            <w:tcBorders>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2</w:t>
            </w:r>
          </w:p>
        </w:tc>
        <w:tc>
          <w:tcPr>
            <w:tcW w:w="331" w:type="pct"/>
            <w:tcBorders>
              <w:left w:val="single" w:sz="12" w:space="0" w:color="auto"/>
              <w:right w:val="single" w:sz="4" w:space="0" w:color="auto"/>
            </w:tcBorders>
            <w:vAlign w:val="center"/>
          </w:tcPr>
          <w:p w:rsidR="00510503" w:rsidRPr="000E6B9D" w:rsidRDefault="00510503" w:rsidP="0001263F">
            <w:pPr>
              <w:jc w:val="center"/>
              <w:rPr>
                <w:sz w:val="16"/>
                <w:szCs w:val="16"/>
              </w:rPr>
            </w:pPr>
            <w:r w:rsidRPr="000E6B9D">
              <w:rPr>
                <w:sz w:val="16"/>
                <w:szCs w:val="16"/>
              </w:rPr>
              <w:t>3</w:t>
            </w:r>
          </w:p>
        </w:tc>
        <w:tc>
          <w:tcPr>
            <w:tcW w:w="257" w:type="pct"/>
            <w:tcBorders>
              <w:left w:val="single" w:sz="4" w:space="0" w:color="auto"/>
              <w:right w:val="single" w:sz="12" w:space="0" w:color="auto"/>
            </w:tcBorders>
            <w:vAlign w:val="center"/>
          </w:tcPr>
          <w:p w:rsidR="00510503" w:rsidRPr="000E6B9D" w:rsidRDefault="00510503" w:rsidP="005310D4">
            <w:pPr>
              <w:jc w:val="center"/>
              <w:rPr>
                <w:sz w:val="16"/>
                <w:szCs w:val="16"/>
              </w:rPr>
            </w:pPr>
            <w:r w:rsidRPr="000E6B9D">
              <w:rPr>
                <w:sz w:val="16"/>
                <w:szCs w:val="16"/>
              </w:rPr>
              <w:t>4</w:t>
            </w:r>
          </w:p>
        </w:tc>
        <w:tc>
          <w:tcPr>
            <w:tcW w:w="539" w:type="pct"/>
            <w:tcBorders>
              <w:left w:val="single" w:sz="12" w:space="0" w:color="auto"/>
            </w:tcBorders>
            <w:shd w:val="clear" w:color="auto" w:fill="auto"/>
            <w:vAlign w:val="center"/>
          </w:tcPr>
          <w:p w:rsidR="00510503" w:rsidRPr="000E6B9D" w:rsidRDefault="00510503" w:rsidP="005310D4">
            <w:pPr>
              <w:jc w:val="center"/>
              <w:rPr>
                <w:sz w:val="16"/>
                <w:szCs w:val="16"/>
              </w:rPr>
            </w:pPr>
            <w:r w:rsidRPr="000E6B9D">
              <w:rPr>
                <w:sz w:val="16"/>
                <w:szCs w:val="16"/>
              </w:rPr>
              <w:t>5</w:t>
            </w:r>
          </w:p>
        </w:tc>
        <w:tc>
          <w:tcPr>
            <w:tcW w:w="464" w:type="pct"/>
            <w:tcBorders>
              <w:bottom w:val="single" w:sz="18" w:space="0" w:color="auto"/>
            </w:tcBorders>
            <w:shd w:val="clear" w:color="auto" w:fill="auto"/>
            <w:vAlign w:val="center"/>
          </w:tcPr>
          <w:p w:rsidR="00510503" w:rsidRPr="000E6B9D" w:rsidRDefault="00510503" w:rsidP="005310D4">
            <w:pPr>
              <w:jc w:val="center"/>
              <w:rPr>
                <w:sz w:val="16"/>
                <w:szCs w:val="16"/>
              </w:rPr>
            </w:pPr>
            <w:r w:rsidRPr="000E6B9D">
              <w:rPr>
                <w:sz w:val="16"/>
                <w:szCs w:val="16"/>
              </w:rPr>
              <w:t>6</w:t>
            </w:r>
          </w:p>
        </w:tc>
        <w:tc>
          <w:tcPr>
            <w:tcW w:w="422" w:type="pct"/>
            <w:gridSpan w:val="2"/>
            <w:tcBorders>
              <w:bottom w:val="single" w:sz="18" w:space="0" w:color="auto"/>
            </w:tcBorders>
            <w:shd w:val="clear" w:color="auto" w:fill="FFFFFF"/>
            <w:vAlign w:val="center"/>
          </w:tcPr>
          <w:p w:rsidR="00510503" w:rsidRPr="000E6B9D" w:rsidRDefault="00510503" w:rsidP="005310D4">
            <w:pPr>
              <w:jc w:val="center"/>
              <w:rPr>
                <w:sz w:val="16"/>
                <w:szCs w:val="16"/>
              </w:rPr>
            </w:pPr>
            <w:r w:rsidRPr="000E6B9D">
              <w:rPr>
                <w:sz w:val="16"/>
                <w:szCs w:val="16"/>
              </w:rPr>
              <w:t>7</w:t>
            </w:r>
          </w:p>
        </w:tc>
        <w:tc>
          <w:tcPr>
            <w:tcW w:w="414" w:type="pct"/>
            <w:shd w:val="clear" w:color="auto" w:fill="auto"/>
            <w:vAlign w:val="center"/>
          </w:tcPr>
          <w:p w:rsidR="00510503" w:rsidRPr="000E6B9D" w:rsidRDefault="00510503" w:rsidP="005310D4">
            <w:pPr>
              <w:jc w:val="center"/>
              <w:rPr>
                <w:sz w:val="16"/>
                <w:szCs w:val="16"/>
              </w:rPr>
            </w:pPr>
            <w:r w:rsidRPr="000E6B9D">
              <w:rPr>
                <w:sz w:val="16"/>
                <w:szCs w:val="16"/>
              </w:rPr>
              <w:t>8</w:t>
            </w:r>
          </w:p>
        </w:tc>
        <w:tc>
          <w:tcPr>
            <w:tcW w:w="415" w:type="pct"/>
            <w:shd w:val="clear" w:color="auto" w:fill="auto"/>
            <w:vAlign w:val="center"/>
          </w:tcPr>
          <w:p w:rsidR="00510503" w:rsidRPr="000E6B9D" w:rsidRDefault="00510503" w:rsidP="005310D4">
            <w:pPr>
              <w:jc w:val="center"/>
              <w:rPr>
                <w:sz w:val="16"/>
                <w:szCs w:val="16"/>
              </w:rPr>
            </w:pPr>
            <w:r w:rsidRPr="000E6B9D">
              <w:rPr>
                <w:sz w:val="16"/>
                <w:szCs w:val="16"/>
              </w:rPr>
              <w:t>9</w:t>
            </w:r>
          </w:p>
        </w:tc>
        <w:tc>
          <w:tcPr>
            <w:tcW w:w="383" w:type="pct"/>
            <w:shd w:val="clear" w:color="auto" w:fill="auto"/>
            <w:vAlign w:val="center"/>
          </w:tcPr>
          <w:p w:rsidR="00510503" w:rsidRPr="000E6B9D" w:rsidRDefault="00510503" w:rsidP="005310D4">
            <w:pPr>
              <w:jc w:val="center"/>
              <w:rPr>
                <w:sz w:val="16"/>
                <w:szCs w:val="16"/>
              </w:rPr>
            </w:pPr>
            <w:r w:rsidRPr="000E6B9D">
              <w:rPr>
                <w:sz w:val="16"/>
                <w:szCs w:val="16"/>
              </w:rPr>
              <w:t>10</w:t>
            </w:r>
          </w:p>
        </w:tc>
        <w:tc>
          <w:tcPr>
            <w:tcW w:w="375" w:type="pct"/>
            <w:shd w:val="clear" w:color="auto" w:fill="auto"/>
            <w:vAlign w:val="center"/>
          </w:tcPr>
          <w:p w:rsidR="00510503" w:rsidRPr="000E6B9D" w:rsidRDefault="00510503" w:rsidP="0001263F">
            <w:pPr>
              <w:jc w:val="center"/>
              <w:rPr>
                <w:sz w:val="16"/>
                <w:szCs w:val="16"/>
              </w:rPr>
            </w:pPr>
            <w:r w:rsidRPr="000E6B9D">
              <w:rPr>
                <w:sz w:val="16"/>
                <w:szCs w:val="16"/>
              </w:rPr>
              <w:t>11</w:t>
            </w: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8213F">
            <w:pPr>
              <w:jc w:val="center"/>
              <w:rPr>
                <w:bCs/>
                <w:sz w:val="16"/>
                <w:szCs w:val="16"/>
              </w:rPr>
            </w:pPr>
            <w:r w:rsidRPr="000E6B9D">
              <w:rPr>
                <w:b/>
                <w:bCs/>
                <w:sz w:val="16"/>
                <w:szCs w:val="16"/>
              </w:rPr>
              <w:t xml:space="preserve">Razem </w:t>
            </w:r>
            <w:r w:rsidRPr="000E6B9D">
              <w:rPr>
                <w:b/>
                <w:bCs/>
                <w:sz w:val="16"/>
                <w:szCs w:val="16"/>
              </w:rPr>
              <w:br/>
            </w:r>
            <w:r w:rsidRPr="006E4B04">
              <w:rPr>
                <w:bCs/>
                <w:sz w:val="14"/>
                <w:szCs w:val="16"/>
              </w:rPr>
              <w:t>(w.01 = w.02 do 0</w:t>
            </w:r>
            <w:r w:rsidR="0028213F" w:rsidRPr="006E4B04">
              <w:rPr>
                <w:bCs/>
                <w:sz w:val="14"/>
                <w:szCs w:val="16"/>
              </w:rPr>
              <w:t>4</w:t>
            </w:r>
            <w:r w:rsidRPr="006E4B04">
              <w:rPr>
                <w:bCs/>
                <w:sz w:val="14"/>
                <w:szCs w:val="16"/>
              </w:rPr>
              <w:t>)</w:t>
            </w:r>
          </w:p>
        </w:tc>
        <w:tc>
          <w:tcPr>
            <w:tcW w:w="151" w:type="pct"/>
            <w:tcBorders>
              <w:top w:val="single" w:sz="18" w:space="0" w:color="auto"/>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01</w:t>
            </w:r>
          </w:p>
        </w:tc>
        <w:tc>
          <w:tcPr>
            <w:tcW w:w="301"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14</w:t>
            </w:r>
          </w:p>
        </w:tc>
        <w:tc>
          <w:tcPr>
            <w:tcW w:w="307" w:type="pct"/>
            <w:tcBorders>
              <w:top w:val="single" w:sz="18" w:space="0" w:color="auto"/>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31" w:type="pct"/>
            <w:tcBorders>
              <w:top w:val="single" w:sz="18" w:space="0" w:color="auto"/>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257" w:type="pct"/>
            <w:tcBorders>
              <w:top w:val="single" w:sz="18" w:space="0" w:color="auto"/>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top w:val="single" w:sz="18" w:space="0" w:color="auto"/>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1.900,000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top w:val="single" w:sz="18"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1.900,000</w:t>
            </w:r>
          </w:p>
        </w:tc>
        <w:tc>
          <w:tcPr>
            <w:tcW w:w="415"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top w:val="single" w:sz="18"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pozbawionych wolności</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02</w:t>
            </w:r>
          </w:p>
        </w:tc>
        <w:tc>
          <w:tcPr>
            <w:tcW w:w="301"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w:t>
            </w: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Osoby zwalniane z jednostek penitencjarnych</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03</w:t>
            </w:r>
          </w:p>
        </w:tc>
        <w:tc>
          <w:tcPr>
            <w:tcW w:w="301"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13</w:t>
            </w: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1.900,000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1.900,000</w:t>
            </w: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val="680"/>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zwalnianych z jednostek penitencjarnych</w:t>
            </w:r>
          </w:p>
        </w:tc>
        <w:tc>
          <w:tcPr>
            <w:tcW w:w="151" w:type="pct"/>
            <w:tcBorders>
              <w:left w:val="single" w:sz="18" w:space="0" w:color="auto"/>
              <w:bottom w:val="single" w:sz="12"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04</w:t>
            </w:r>
          </w:p>
        </w:tc>
        <w:tc>
          <w:tcPr>
            <w:tcW w:w="301"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07" w:type="pct"/>
            <w:tcBorders>
              <w:bottom w:val="single" w:sz="12" w:space="0" w:color="auto"/>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bottom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bottom w:val="single" w:sz="12"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bottom w:val="single" w:sz="12"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15"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bottom w:val="single" w:sz="12"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bl>
    <w:p w:rsidR="00EC1FF9" w:rsidRPr="000E6B9D" w:rsidRDefault="00EC1FF9">
      <w:pPr>
        <w:sectPr w:rsidR="00EC1FF9"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463"/>
        <w:gridCol w:w="1188"/>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346</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286</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60</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286</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156</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520</w:t>
            </w:r>
          </w:p>
        </w:tc>
      </w:tr>
      <w:tr w:rsidR="007F1EA6" w:rsidRPr="0028213F" w:rsidTr="00211218">
        <w:trPr>
          <w:trHeight w:val="356"/>
        </w:trPr>
        <w:tc>
          <w:tcPr>
            <w:tcW w:w="2184" w:type="dxa"/>
            <w:gridSpan w:val="3"/>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245</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191</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193</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156</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427</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113</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91</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103</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82</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337</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29</w:t>
            </w: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r>
      <w:tr w:rsidR="00671746" w:rsidRPr="0028213F" w:rsidTr="00211218">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98</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71</w:t>
            </w: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38</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49</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3"/>
            <w:vAlign w:val="center"/>
          </w:tcPr>
          <w:p w:rsidR="00940BBF" w:rsidRPr="007F1EA6" w:rsidRDefault="00940BBF" w:rsidP="00B87C1D">
            <w:pPr>
              <w:rPr>
                <w:b/>
                <w:bCs/>
                <w:sz w:val="20"/>
                <w:szCs w:val="20"/>
              </w:rPr>
            </w:pPr>
            <w:r w:rsidRPr="007F1EA6">
              <w:rPr>
                <w:b/>
                <w:bCs/>
                <w:sz w:val="20"/>
                <w:szCs w:val="20"/>
              </w:rPr>
              <w:t xml:space="preserve">Razem inne zadania </w:t>
            </w:r>
            <w:r w:rsidRPr="007F1EA6">
              <w:rPr>
                <w:sz w:val="16"/>
                <w:szCs w:val="16"/>
              </w:rPr>
              <w:t xml:space="preserve">(w. </w:t>
            </w:r>
            <w:r>
              <w:rPr>
                <w:sz w:val="16"/>
                <w:szCs w:val="16"/>
              </w:rPr>
              <w:t>7+10 do 12</w:t>
            </w:r>
            <w:r w:rsidRPr="007F1EA6">
              <w:rPr>
                <w:sz w:val="16"/>
                <w:szCs w:val="16"/>
              </w:rPr>
              <w:t>)</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p>
        </w:tc>
        <w:tc>
          <w:tcPr>
            <w:tcW w:w="1089" w:type="dxa"/>
            <w:vAlign w:val="center"/>
          </w:tcPr>
          <w:p w:rsidR="00940BBF" w:rsidRDefault="00940BBF">
            <w:pPr>
              <w:jc w:val="right"/>
              <w:rPr>
                <w:rFonts w:ascii="Arial" w:hAnsi="Arial" w:cs="Arial"/>
                <w:color w:val="000000"/>
                <w:sz w:val="14"/>
                <w:szCs w:val="14"/>
              </w:rPr>
            </w:pP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101</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95</w:t>
            </w: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93</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996" w:type="dxa"/>
            <w:gridSpan w:val="2"/>
            <w:vMerge w:val="restart"/>
            <w:shd w:val="clear" w:color="auto" w:fill="auto"/>
            <w:textDirection w:val="btLr"/>
            <w:vAlign w:val="center"/>
          </w:tcPr>
          <w:p w:rsidR="00940BBF" w:rsidRPr="007F1EA6" w:rsidRDefault="00940BBF" w:rsidP="007F1EA6">
            <w:pPr>
              <w:jc w:val="center"/>
              <w:rPr>
                <w:sz w:val="20"/>
                <w:szCs w:val="20"/>
              </w:rPr>
            </w:pPr>
            <w:r w:rsidRPr="007F1EA6">
              <w:rPr>
                <w:sz w:val="20"/>
                <w:szCs w:val="20"/>
              </w:rPr>
              <w:t>Opieka prawna dla:</w:t>
            </w:r>
          </w:p>
        </w:tc>
        <w:tc>
          <w:tcPr>
            <w:tcW w:w="1188" w:type="dxa"/>
            <w:shd w:val="clear" w:color="auto" w:fill="auto"/>
            <w:vAlign w:val="center"/>
          </w:tcPr>
          <w:p w:rsidR="00940BBF" w:rsidRPr="007F1EA6" w:rsidRDefault="00940BBF" w:rsidP="007F1EA6">
            <w:pPr>
              <w:rPr>
                <w:b/>
                <w:bCs/>
                <w:sz w:val="18"/>
                <w:szCs w:val="18"/>
              </w:rPr>
            </w:pPr>
            <w:r w:rsidRPr="007F1EA6">
              <w:rPr>
                <w:b/>
                <w:bCs/>
                <w:sz w:val="18"/>
                <w:szCs w:val="18"/>
              </w:rPr>
              <w:t>razem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96</w:t>
            </w:r>
          </w:p>
        </w:tc>
        <w:tc>
          <w:tcPr>
            <w:tcW w:w="1127"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94</w:t>
            </w: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96" w:type="dxa"/>
            <w:gridSpan w:val="2"/>
            <w:vMerge/>
            <w:shd w:val="clear" w:color="auto" w:fill="auto"/>
            <w:vAlign w:val="center"/>
          </w:tcPr>
          <w:p w:rsidR="00940BBF" w:rsidRPr="007F1EA6" w:rsidRDefault="00940BBF" w:rsidP="007F1EA6">
            <w:pPr>
              <w:rPr>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małoletniej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1127"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5</w:t>
            </w: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96" w:type="dxa"/>
            <w:gridSpan w:val="2"/>
            <w:vMerge/>
            <w:shd w:val="clear" w:color="auto" w:fill="auto"/>
            <w:vAlign w:val="center"/>
          </w:tcPr>
          <w:p w:rsidR="00940BBF" w:rsidRPr="007F1EA6" w:rsidRDefault="00940BBF" w:rsidP="007F1EA6">
            <w:pPr>
              <w:rPr>
                <w:rFonts w:ascii="Arial" w:hAnsi="Arial" w:cs="Arial"/>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dorosłej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91</w:t>
            </w:r>
          </w:p>
        </w:tc>
        <w:tc>
          <w:tcPr>
            <w:tcW w:w="1127"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89</w:t>
            </w: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88</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10</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855" w:type="dxa"/>
            <w:shd w:val="clear" w:color="auto" w:fill="auto"/>
            <w:vAlign w:val="center"/>
          </w:tcPr>
          <w:p w:rsidR="00940BBF" w:rsidRDefault="00940BBF">
            <w:pPr>
              <w:jc w:val="right"/>
              <w:rPr>
                <w:rFonts w:ascii="Arial" w:hAnsi="Arial" w:cs="Arial"/>
                <w:color w:val="000000"/>
                <w:sz w:val="14"/>
                <w:szCs w:val="14"/>
              </w:rPr>
            </w:pP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Odebranie osoby podlegającej władzy rodzicielskiej (art. 598</w:t>
            </w:r>
            <w:r w:rsidRPr="007F1EA6">
              <w:rPr>
                <w:sz w:val="16"/>
                <w:szCs w:val="16"/>
                <w:vertAlign w:val="superscript"/>
              </w:rPr>
              <w:t>6-13</w:t>
            </w:r>
            <w:r w:rsidRPr="007F1EA6">
              <w:rPr>
                <w:sz w:val="16"/>
                <w:szCs w:val="16"/>
              </w:rPr>
              <w:t xml:space="preserve"> kpc)</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11</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3</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12</w:t>
            </w:r>
          </w:p>
        </w:tc>
        <w:tc>
          <w:tcPr>
            <w:tcW w:w="1007" w:type="dxa"/>
            <w:tcBorders>
              <w:left w:val="single" w:sz="18" w:space="0" w:color="auto"/>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4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91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85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11"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52"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24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260" w:type="dxa"/>
            <w:tcBorders>
              <w:bottom w:val="single" w:sz="18" w:space="0" w:color="auto"/>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9779BF">
        <w:trPr>
          <w:trHeight w:val="227"/>
        </w:trPr>
        <w:tc>
          <w:tcPr>
            <w:tcW w:w="3787" w:type="dxa"/>
            <w:gridSpan w:val="2"/>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12</w:t>
            </w:r>
          </w:p>
        </w:tc>
      </w:tr>
      <w:tr w:rsidR="00D57023" w:rsidRPr="00D57023" w:rsidTr="00AF22DC">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12</w:t>
            </w:r>
          </w:p>
        </w:tc>
      </w:tr>
      <w:tr w:rsidR="00D57023" w:rsidRPr="00D57023" w:rsidTr="00AF22DC">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shd w:val="clear" w:color="auto" w:fill="auto"/>
            <w:vAlign w:val="center"/>
          </w:tcPr>
          <w:p w:rsidR="00A47561" w:rsidRPr="00D57023" w:rsidRDefault="00A47561" w:rsidP="00D57023">
            <w:pPr>
              <w:jc w:val="right"/>
              <w:rPr>
                <w:rFonts w:ascii="Arial" w:hAnsi="Arial" w:cs="Arial"/>
                <w:color w:val="000000"/>
                <w:sz w:val="14"/>
                <w:szCs w:val="14"/>
              </w:rPr>
            </w:pP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28</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15</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1</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(Dz. U. z 2007 r. Nr 70, poz. 473, z późn. zm.)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5</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9340C8"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7E5CA1" w:rsidRPr="00E06AF1" w:rsidRDefault="007E5CA1" w:rsidP="00E06AF1">
                            <w:pPr>
                              <w:jc w:val="right"/>
                              <w:rPr>
                                <w:rFonts w:ascii="Arial" w:hAnsi="Arial" w:cs="Arial"/>
                                <w:color w:val="000000"/>
                                <w:sz w:val="14"/>
                                <w:szCs w:val="14"/>
                              </w:rPr>
                            </w:pPr>
                            <w:r>
                              <w:rPr>
                                <w:rFonts w:ascii="Arial" w:hAnsi="Arial" w:cs="Arial"/>
                                <w:color w:val="000000"/>
                                <w:sz w:val="14"/>
                                <w:szCs w:val="1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7E5CA1" w:rsidRPr="00E06AF1" w:rsidRDefault="007E5CA1" w:rsidP="00E06AF1">
                      <w:pPr>
                        <w:jc w:val="right"/>
                        <w:rPr>
                          <w:rFonts w:ascii="Arial" w:hAnsi="Arial" w:cs="Arial"/>
                          <w:color w:val="000000"/>
                          <w:sz w:val="14"/>
                          <w:szCs w:val="14"/>
                        </w:rPr>
                      </w:pPr>
                      <w:r>
                        <w:rPr>
                          <w:rFonts w:ascii="Arial" w:hAnsi="Arial" w:cs="Arial"/>
                          <w:color w:val="000000"/>
                          <w:sz w:val="14"/>
                          <w:szCs w:val="14"/>
                        </w:rPr>
                        <w:t>26</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194</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153</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60</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41</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48</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188</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148</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59</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40</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48</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5</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1</w:t>
            </w: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w:t>
            </w: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tbl>
      <w:tblPr>
        <w:tblW w:w="10948" w:type="dxa"/>
        <w:tblInd w:w="55" w:type="dxa"/>
        <w:tblLayout w:type="fixed"/>
        <w:tblCellMar>
          <w:left w:w="70" w:type="dxa"/>
          <w:right w:w="57" w:type="dxa"/>
        </w:tblCellMar>
        <w:tblLook w:val="0000" w:firstRow="0" w:lastRow="0" w:firstColumn="0" w:lastColumn="0" w:noHBand="0" w:noVBand="0"/>
      </w:tblPr>
      <w:tblGrid>
        <w:gridCol w:w="841"/>
        <w:gridCol w:w="770"/>
        <w:gridCol w:w="910"/>
        <w:gridCol w:w="714"/>
        <w:gridCol w:w="630"/>
        <w:gridCol w:w="714"/>
        <w:gridCol w:w="378"/>
        <w:gridCol w:w="392"/>
        <w:gridCol w:w="895"/>
        <w:gridCol w:w="952"/>
        <w:gridCol w:w="854"/>
        <w:gridCol w:w="714"/>
        <w:gridCol w:w="672"/>
        <w:gridCol w:w="364"/>
        <w:gridCol w:w="392"/>
        <w:gridCol w:w="756"/>
      </w:tblGrid>
      <w:tr w:rsidR="000824BB" w:rsidRPr="000E6B9D" w:rsidTr="007E5CA1">
        <w:trPr>
          <w:trHeight w:val="255"/>
        </w:trPr>
        <w:tc>
          <w:tcPr>
            <w:tcW w:w="1611" w:type="dxa"/>
            <w:gridSpan w:val="2"/>
            <w:vMerge w:val="restart"/>
            <w:tcBorders>
              <w:top w:val="single" w:sz="4" w:space="0" w:color="auto"/>
              <w:left w:val="single" w:sz="4" w:space="0" w:color="auto"/>
              <w:right w:val="single" w:sz="4" w:space="0" w:color="000000"/>
            </w:tcBorders>
            <w:vAlign w:val="center"/>
          </w:tcPr>
          <w:p w:rsidR="000824BB" w:rsidRPr="000E6B9D" w:rsidRDefault="000824BB" w:rsidP="005D78EB">
            <w:pPr>
              <w:jc w:val="center"/>
              <w:rPr>
                <w:rFonts w:ascii="Arial" w:hAnsi="Arial" w:cs="Arial"/>
                <w:sz w:val="20"/>
                <w:szCs w:val="20"/>
              </w:rPr>
            </w:pPr>
            <w:r w:rsidRPr="005D78EB">
              <w:rPr>
                <w:rFonts w:ascii="Arial" w:hAnsi="Arial" w:cs="Arial"/>
                <w:sz w:val="18"/>
                <w:szCs w:val="20"/>
              </w:rPr>
              <w:t>Ogółem</w:t>
            </w:r>
          </w:p>
        </w:tc>
        <w:tc>
          <w:tcPr>
            <w:tcW w:w="463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0824BB" w:rsidRPr="000E6B9D" w:rsidRDefault="000824BB" w:rsidP="00C330AB">
            <w:pPr>
              <w:jc w:val="center"/>
              <w:rPr>
                <w:rFonts w:ascii="Arial" w:hAnsi="Arial" w:cs="Arial"/>
                <w:sz w:val="20"/>
                <w:szCs w:val="20"/>
              </w:rPr>
            </w:pPr>
            <w:r>
              <w:rPr>
                <w:rFonts w:ascii="Arial" w:hAnsi="Arial" w:cs="Arial"/>
                <w:sz w:val="20"/>
                <w:szCs w:val="20"/>
              </w:rPr>
              <w:t>k</w:t>
            </w:r>
            <w:r w:rsidRPr="000E6B9D">
              <w:rPr>
                <w:rFonts w:ascii="Arial" w:hAnsi="Arial" w:cs="Arial"/>
                <w:sz w:val="20"/>
                <w:szCs w:val="20"/>
              </w:rPr>
              <w:t>uratela dla dorosłych</w:t>
            </w:r>
          </w:p>
        </w:tc>
        <w:tc>
          <w:tcPr>
            <w:tcW w:w="4704" w:type="dxa"/>
            <w:gridSpan w:val="7"/>
            <w:tcBorders>
              <w:top w:val="single" w:sz="4" w:space="0" w:color="auto"/>
              <w:left w:val="single" w:sz="4" w:space="0" w:color="auto"/>
              <w:bottom w:val="single" w:sz="4" w:space="0" w:color="auto"/>
              <w:right w:val="single" w:sz="4" w:space="0" w:color="000000"/>
            </w:tcBorders>
          </w:tcPr>
          <w:p w:rsidR="000824BB" w:rsidRPr="000E6B9D" w:rsidRDefault="000824BB" w:rsidP="00C330AB">
            <w:pPr>
              <w:jc w:val="center"/>
              <w:rPr>
                <w:rFonts w:ascii="Arial" w:hAnsi="Arial" w:cs="Arial"/>
                <w:sz w:val="20"/>
                <w:szCs w:val="20"/>
              </w:rPr>
            </w:pPr>
            <w:r w:rsidRPr="000824BB">
              <w:rPr>
                <w:rFonts w:ascii="Arial" w:hAnsi="Arial" w:cs="Arial"/>
                <w:sz w:val="20"/>
                <w:szCs w:val="20"/>
              </w:rPr>
              <w:t>kuratela rodzinna</w:t>
            </w:r>
          </w:p>
        </w:tc>
      </w:tr>
      <w:tr w:rsidR="000824BB" w:rsidRPr="000E6B9D" w:rsidTr="00830182">
        <w:trPr>
          <w:trHeight w:val="360"/>
        </w:trPr>
        <w:tc>
          <w:tcPr>
            <w:tcW w:w="1611" w:type="dxa"/>
            <w:gridSpan w:val="2"/>
            <w:vMerge/>
            <w:tcBorders>
              <w:left w:val="single" w:sz="4" w:space="0" w:color="auto"/>
              <w:bottom w:val="single" w:sz="4" w:space="0" w:color="auto"/>
              <w:right w:val="single" w:sz="4" w:space="0" w:color="000000"/>
            </w:tcBorders>
          </w:tcPr>
          <w:p w:rsidR="000824BB" w:rsidRPr="000E6B9D" w:rsidRDefault="000824BB" w:rsidP="00C330AB">
            <w:pPr>
              <w:jc w:val="center"/>
              <w:rPr>
                <w:rFonts w:ascii="Arial" w:hAnsi="Arial" w:cs="Arial"/>
                <w:bCs/>
                <w:sz w:val="14"/>
                <w:szCs w:val="14"/>
              </w:rPr>
            </w:pPr>
          </w:p>
        </w:tc>
        <w:tc>
          <w:tcPr>
            <w:tcW w:w="162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824BB" w:rsidRPr="00577E40" w:rsidRDefault="000824BB" w:rsidP="00C330AB">
            <w:pPr>
              <w:jc w:val="center"/>
              <w:rPr>
                <w:rFonts w:ascii="Arial" w:hAnsi="Arial" w:cs="Arial"/>
                <w:bCs/>
                <w:sz w:val="16"/>
                <w:szCs w:val="14"/>
              </w:rPr>
            </w:pPr>
            <w:r w:rsidRPr="00577E40">
              <w:rPr>
                <w:rFonts w:ascii="Arial" w:hAnsi="Arial" w:cs="Arial"/>
                <w:bCs/>
                <w:sz w:val="16"/>
                <w:szCs w:val="14"/>
              </w:rPr>
              <w:t>Limity i obsady kurateli dla dorosłych z wyłączeniem Kuratorów Okręgowych i ich zastępców</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0E6B9D">
              <w:rPr>
                <w:rFonts w:ascii="Arial" w:hAnsi="Arial" w:cs="Arial"/>
                <w:bCs/>
                <w:sz w:val="14"/>
                <w:szCs w:val="14"/>
              </w:rPr>
              <w:t>kierownicy zespołu (ów)</w:t>
            </w:r>
          </w:p>
        </w:tc>
        <w:tc>
          <w:tcPr>
            <w:tcW w:w="71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0E6B9D">
              <w:rPr>
                <w:rFonts w:ascii="Arial" w:hAnsi="Arial" w:cs="Arial"/>
                <w:bCs/>
                <w:sz w:val="14"/>
                <w:szCs w:val="14"/>
              </w:rPr>
              <w:t>aplikanci w ramach limitu (kuratela dla dorosłych)</w:t>
            </w:r>
          </w:p>
        </w:tc>
        <w:tc>
          <w:tcPr>
            <w:tcW w:w="37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Pr>
                <w:rFonts w:ascii="Arial" w:hAnsi="Arial" w:cs="Arial"/>
                <w:bCs/>
                <w:sz w:val="14"/>
                <w:szCs w:val="14"/>
              </w:rPr>
              <w:t>k</w:t>
            </w:r>
            <w:r w:rsidRPr="000E6B9D">
              <w:rPr>
                <w:rFonts w:ascii="Arial" w:hAnsi="Arial" w:cs="Arial"/>
                <w:bCs/>
                <w:sz w:val="14"/>
                <w:szCs w:val="14"/>
              </w:rPr>
              <w:t xml:space="preserve">uratorzy </w:t>
            </w:r>
            <w:r>
              <w:rPr>
                <w:rFonts w:ascii="Arial" w:hAnsi="Arial" w:cs="Arial"/>
                <w:bCs/>
                <w:sz w:val="14"/>
                <w:szCs w:val="14"/>
              </w:rPr>
              <w:t>Okręgowi w ramach limitu etatów</w:t>
            </w:r>
          </w:p>
        </w:tc>
        <w:tc>
          <w:tcPr>
            <w:tcW w:w="3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24BB" w:rsidRPr="000E6B9D" w:rsidRDefault="000824BB" w:rsidP="00256218">
            <w:pPr>
              <w:ind w:left="113" w:right="113"/>
              <w:jc w:val="center"/>
              <w:rPr>
                <w:rFonts w:ascii="Arial" w:hAnsi="Arial" w:cs="Arial"/>
                <w:bCs/>
                <w:sz w:val="14"/>
                <w:szCs w:val="14"/>
              </w:rPr>
            </w:pPr>
            <w:r w:rsidRPr="00103803">
              <w:rPr>
                <w:rFonts w:ascii="Arial" w:hAnsi="Arial" w:cs="Arial"/>
                <w:bCs/>
                <w:sz w:val="14"/>
                <w:szCs w:val="14"/>
              </w:rPr>
              <w:t>zastępcy Kuratora Okręgowego  w ramach limitu etatów</w:t>
            </w:r>
          </w:p>
        </w:tc>
        <w:tc>
          <w:tcPr>
            <w:tcW w:w="895" w:type="dxa"/>
            <w:vMerge w:val="restart"/>
            <w:tcBorders>
              <w:top w:val="nil"/>
              <w:left w:val="single" w:sz="4" w:space="0" w:color="auto"/>
              <w:right w:val="single" w:sz="4" w:space="0" w:color="auto"/>
            </w:tcBorders>
            <w:textDirection w:val="btLr"/>
          </w:tcPr>
          <w:p w:rsidR="000824BB" w:rsidRPr="00781088" w:rsidRDefault="000824BB" w:rsidP="00781088">
            <w:pPr>
              <w:ind w:left="113" w:right="113"/>
              <w:jc w:val="center"/>
              <w:rPr>
                <w:rFonts w:ascii="Arial" w:hAnsi="Arial" w:cs="Arial"/>
                <w:bCs/>
                <w:sz w:val="14"/>
                <w:szCs w:val="14"/>
              </w:rPr>
            </w:pPr>
            <w:r w:rsidRPr="00781088">
              <w:rPr>
                <w:rFonts w:ascii="Arial" w:hAnsi="Arial" w:cs="Arial"/>
                <w:bCs/>
                <w:sz w:val="14"/>
                <w:szCs w:val="14"/>
              </w:rPr>
              <w:t>kuratorzy społeczni</w:t>
            </w:r>
          </w:p>
          <w:p w:rsidR="000824BB" w:rsidRPr="00103803" w:rsidRDefault="000824BB" w:rsidP="00781088">
            <w:pPr>
              <w:ind w:left="113" w:right="113"/>
              <w:jc w:val="center"/>
              <w:rPr>
                <w:rFonts w:ascii="Arial" w:hAnsi="Arial" w:cs="Arial"/>
                <w:bCs/>
                <w:sz w:val="14"/>
                <w:szCs w:val="14"/>
              </w:rPr>
            </w:pPr>
            <w:r w:rsidRPr="00781088">
              <w:rPr>
                <w:rFonts w:ascii="Arial" w:hAnsi="Arial" w:cs="Arial"/>
                <w:bCs/>
                <w:sz w:val="14"/>
                <w:szCs w:val="14"/>
              </w:rPr>
              <w:t xml:space="preserve"> kurateli dla dorosłych</w:t>
            </w:r>
          </w:p>
        </w:tc>
        <w:tc>
          <w:tcPr>
            <w:tcW w:w="1806" w:type="dxa"/>
            <w:gridSpan w:val="2"/>
            <w:tcBorders>
              <w:top w:val="nil"/>
              <w:left w:val="single" w:sz="4" w:space="0" w:color="auto"/>
              <w:bottom w:val="single" w:sz="4" w:space="0" w:color="auto"/>
              <w:right w:val="single" w:sz="4" w:space="0" w:color="auto"/>
            </w:tcBorders>
            <w:vAlign w:val="center"/>
          </w:tcPr>
          <w:p w:rsidR="000824BB" w:rsidRPr="00103803" w:rsidRDefault="000824BB" w:rsidP="00577E40">
            <w:pPr>
              <w:jc w:val="center"/>
              <w:rPr>
                <w:rFonts w:ascii="Arial" w:hAnsi="Arial" w:cs="Arial"/>
                <w:bCs/>
                <w:sz w:val="14"/>
                <w:szCs w:val="14"/>
              </w:rPr>
            </w:pPr>
            <w:r w:rsidRPr="000824BB">
              <w:rPr>
                <w:rFonts w:ascii="Arial" w:hAnsi="Arial" w:cs="Arial"/>
                <w:bCs/>
                <w:sz w:val="14"/>
                <w:szCs w:val="14"/>
              </w:rPr>
              <w:t>limity i obsady kurateli rodzinnej z wyłączeniem Kuratorów Okręgowych i ich zastępców</w:t>
            </w:r>
          </w:p>
        </w:tc>
        <w:tc>
          <w:tcPr>
            <w:tcW w:w="714" w:type="dxa"/>
            <w:vMerge w:val="restart"/>
            <w:tcBorders>
              <w:top w:val="nil"/>
              <w:left w:val="single" w:sz="4" w:space="0" w:color="auto"/>
              <w:right w:val="single" w:sz="4" w:space="0" w:color="auto"/>
            </w:tcBorders>
            <w:textDirection w:val="btLr"/>
          </w:tcPr>
          <w:p w:rsidR="000824BB" w:rsidRPr="00103803" w:rsidRDefault="005D7219" w:rsidP="00256218">
            <w:pPr>
              <w:ind w:left="113" w:right="113"/>
              <w:jc w:val="center"/>
              <w:rPr>
                <w:rFonts w:ascii="Arial" w:hAnsi="Arial" w:cs="Arial"/>
                <w:bCs/>
                <w:sz w:val="14"/>
                <w:szCs w:val="14"/>
              </w:rPr>
            </w:pPr>
            <w:r w:rsidRPr="005D7219">
              <w:rPr>
                <w:rFonts w:ascii="Arial" w:hAnsi="Arial" w:cs="Arial"/>
                <w:bCs/>
                <w:sz w:val="14"/>
                <w:szCs w:val="14"/>
              </w:rPr>
              <w:t>kierownicy zespołu (ów)</w:t>
            </w:r>
          </w:p>
        </w:tc>
        <w:tc>
          <w:tcPr>
            <w:tcW w:w="672"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aplikanci w ramach limitu</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 (kuratela rodzinna )</w:t>
            </w:r>
          </w:p>
        </w:tc>
        <w:tc>
          <w:tcPr>
            <w:tcW w:w="364"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kuratorzy Okręgowi </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w ramach limitu etatów</w:t>
            </w:r>
          </w:p>
        </w:tc>
        <w:tc>
          <w:tcPr>
            <w:tcW w:w="392" w:type="dxa"/>
            <w:vMerge w:val="restart"/>
            <w:tcBorders>
              <w:top w:val="nil"/>
              <w:left w:val="single" w:sz="4" w:space="0" w:color="auto"/>
              <w:right w:val="single" w:sz="4" w:space="0" w:color="auto"/>
            </w:tcBorders>
            <w:textDirection w:val="btLr"/>
          </w:tcPr>
          <w:p w:rsidR="000824BB" w:rsidRPr="00103803" w:rsidRDefault="005D7219" w:rsidP="00256218">
            <w:pPr>
              <w:ind w:left="113" w:right="113"/>
              <w:jc w:val="center"/>
              <w:rPr>
                <w:rFonts w:ascii="Arial" w:hAnsi="Arial" w:cs="Arial"/>
                <w:bCs/>
                <w:sz w:val="14"/>
                <w:szCs w:val="14"/>
              </w:rPr>
            </w:pPr>
            <w:r w:rsidRPr="005D7219">
              <w:rPr>
                <w:rFonts w:ascii="Arial" w:hAnsi="Arial" w:cs="Arial"/>
                <w:bCs/>
                <w:sz w:val="14"/>
                <w:szCs w:val="14"/>
              </w:rPr>
              <w:t>zastępcy Kuratora Okręgowego  w ramach limitu etatów</w:t>
            </w:r>
          </w:p>
        </w:tc>
        <w:tc>
          <w:tcPr>
            <w:tcW w:w="756" w:type="dxa"/>
            <w:vMerge w:val="restart"/>
            <w:tcBorders>
              <w:top w:val="nil"/>
              <w:left w:val="single" w:sz="4" w:space="0" w:color="auto"/>
              <w:right w:val="single" w:sz="4" w:space="0" w:color="auto"/>
            </w:tcBorders>
            <w:textDirection w:val="btLr"/>
          </w:tcPr>
          <w:p w:rsidR="005D7219" w:rsidRPr="005D7219" w:rsidRDefault="005D7219" w:rsidP="005D7219">
            <w:pPr>
              <w:ind w:left="113" w:right="113"/>
              <w:jc w:val="center"/>
              <w:rPr>
                <w:rFonts w:ascii="Arial" w:hAnsi="Arial" w:cs="Arial"/>
                <w:bCs/>
                <w:sz w:val="14"/>
                <w:szCs w:val="14"/>
              </w:rPr>
            </w:pPr>
            <w:r w:rsidRPr="005D7219">
              <w:rPr>
                <w:rFonts w:ascii="Arial" w:hAnsi="Arial" w:cs="Arial"/>
                <w:bCs/>
                <w:sz w:val="14"/>
                <w:szCs w:val="14"/>
              </w:rPr>
              <w:t>kuratorzy społeczni</w:t>
            </w:r>
          </w:p>
          <w:p w:rsidR="000824BB" w:rsidRPr="00103803" w:rsidRDefault="005D7219" w:rsidP="005D7219">
            <w:pPr>
              <w:ind w:left="113" w:right="113"/>
              <w:jc w:val="center"/>
              <w:rPr>
                <w:rFonts w:ascii="Arial" w:hAnsi="Arial" w:cs="Arial"/>
                <w:bCs/>
                <w:sz w:val="14"/>
                <w:szCs w:val="14"/>
              </w:rPr>
            </w:pPr>
            <w:r w:rsidRPr="005D7219">
              <w:rPr>
                <w:rFonts w:ascii="Arial" w:hAnsi="Arial" w:cs="Arial"/>
                <w:bCs/>
                <w:sz w:val="14"/>
                <w:szCs w:val="14"/>
              </w:rPr>
              <w:t xml:space="preserve"> kurateli rodzinnej  </w:t>
            </w:r>
          </w:p>
        </w:tc>
      </w:tr>
      <w:tr w:rsidR="000824BB" w:rsidRPr="000E6B9D" w:rsidTr="00830182">
        <w:trPr>
          <w:cantSplit/>
          <w:trHeight w:val="1406"/>
        </w:trPr>
        <w:tc>
          <w:tcPr>
            <w:tcW w:w="841" w:type="dxa"/>
            <w:tcBorders>
              <w:top w:val="nil"/>
              <w:left w:val="single" w:sz="4" w:space="0" w:color="auto"/>
              <w:bottom w:val="single" w:sz="4" w:space="0" w:color="auto"/>
              <w:right w:val="single" w:sz="4" w:space="0" w:color="auto"/>
            </w:tcBorders>
            <w:textDirection w:val="btLr"/>
          </w:tcPr>
          <w:p w:rsidR="000824BB" w:rsidRPr="00577E40" w:rsidRDefault="000824BB" w:rsidP="005D78EB">
            <w:pPr>
              <w:ind w:left="113" w:right="113"/>
              <w:jc w:val="center"/>
              <w:rPr>
                <w:rFonts w:ascii="Arial" w:hAnsi="Arial" w:cs="Arial"/>
                <w:bCs/>
                <w:sz w:val="14"/>
                <w:szCs w:val="14"/>
              </w:rPr>
            </w:pPr>
            <w:r w:rsidRPr="00577E40">
              <w:rPr>
                <w:rFonts w:ascii="Arial" w:hAnsi="Arial" w:cs="Arial"/>
                <w:bCs/>
                <w:sz w:val="14"/>
                <w:szCs w:val="14"/>
              </w:rPr>
              <w:t>limit etatów według stanu na ostatni dzień okresu statystycznego</w:t>
            </w:r>
          </w:p>
        </w:tc>
        <w:tc>
          <w:tcPr>
            <w:tcW w:w="770" w:type="dxa"/>
            <w:tcBorders>
              <w:top w:val="nil"/>
              <w:left w:val="single" w:sz="4" w:space="0" w:color="auto"/>
              <w:bottom w:val="single" w:sz="4" w:space="0" w:color="auto"/>
              <w:right w:val="single" w:sz="4" w:space="0" w:color="auto"/>
            </w:tcBorders>
            <w:textDirection w:val="btLr"/>
          </w:tcPr>
          <w:p w:rsidR="000824BB" w:rsidRPr="00577E40" w:rsidRDefault="000824BB" w:rsidP="00F60645">
            <w:pPr>
              <w:ind w:left="113" w:right="113"/>
              <w:jc w:val="center"/>
              <w:rPr>
                <w:rFonts w:ascii="Arial" w:hAnsi="Arial" w:cs="Arial"/>
                <w:bCs/>
                <w:sz w:val="14"/>
                <w:szCs w:val="14"/>
              </w:rPr>
            </w:pPr>
            <w:r w:rsidRPr="00577E40">
              <w:rPr>
                <w:rFonts w:ascii="Arial" w:hAnsi="Arial" w:cs="Arial"/>
                <w:bCs/>
                <w:sz w:val="14"/>
                <w:szCs w:val="14"/>
              </w:rPr>
              <w:t>obsada średniookresowa</w:t>
            </w:r>
          </w:p>
        </w:tc>
        <w:tc>
          <w:tcPr>
            <w:tcW w:w="910" w:type="dxa"/>
            <w:tcBorders>
              <w:top w:val="nil"/>
              <w:left w:val="single" w:sz="4" w:space="0" w:color="auto"/>
              <w:bottom w:val="single" w:sz="4" w:space="0" w:color="auto"/>
              <w:right w:val="single" w:sz="4" w:space="0" w:color="auto"/>
            </w:tcBorders>
            <w:shd w:val="clear" w:color="auto" w:fill="auto"/>
            <w:vAlign w:val="center"/>
          </w:tcPr>
          <w:p w:rsidR="000824BB" w:rsidRPr="00577E40" w:rsidRDefault="00AF22DC" w:rsidP="00022ADB">
            <w:pPr>
              <w:jc w:val="center"/>
              <w:rPr>
                <w:rFonts w:ascii="Arial" w:hAnsi="Arial" w:cs="Arial"/>
                <w:bCs/>
                <w:sz w:val="14"/>
                <w:szCs w:val="14"/>
              </w:rPr>
            </w:pPr>
            <w:r>
              <w:rPr>
                <w:rFonts w:ascii="Arial" w:hAnsi="Arial" w:cs="Arial"/>
                <w:bCs/>
                <w:sz w:val="14"/>
                <w:szCs w:val="14"/>
              </w:rPr>
              <w:t>limit</w:t>
            </w:r>
            <w:r w:rsidR="000824BB" w:rsidRPr="00577E40">
              <w:rPr>
                <w:rFonts w:ascii="Arial" w:hAnsi="Arial" w:cs="Arial"/>
                <w:bCs/>
                <w:sz w:val="14"/>
                <w:szCs w:val="14"/>
              </w:rPr>
              <w:t xml:space="preserve"> etatów według stanu na ostatni dzień okresu statystycznego </w:t>
            </w:r>
          </w:p>
          <w:p w:rsidR="000824BB" w:rsidRPr="00577E40" w:rsidRDefault="000824BB" w:rsidP="00C330AB">
            <w:pPr>
              <w:jc w:val="center"/>
              <w:rPr>
                <w:rFonts w:ascii="Arial" w:hAnsi="Arial" w:cs="Arial"/>
                <w:bCs/>
                <w:sz w:val="16"/>
                <w:szCs w:val="14"/>
              </w:rPr>
            </w:pPr>
          </w:p>
        </w:tc>
        <w:tc>
          <w:tcPr>
            <w:tcW w:w="714" w:type="dxa"/>
            <w:tcBorders>
              <w:top w:val="nil"/>
              <w:left w:val="nil"/>
              <w:bottom w:val="single" w:sz="4" w:space="0" w:color="auto"/>
              <w:right w:val="single" w:sz="4" w:space="0" w:color="auto"/>
            </w:tcBorders>
            <w:shd w:val="clear" w:color="auto" w:fill="auto"/>
            <w:textDirection w:val="btLr"/>
            <w:vAlign w:val="center"/>
          </w:tcPr>
          <w:p w:rsidR="000824BB" w:rsidRPr="00577E40" w:rsidRDefault="000824BB" w:rsidP="00022ADB">
            <w:pPr>
              <w:ind w:left="113" w:right="113"/>
              <w:jc w:val="center"/>
              <w:rPr>
                <w:rFonts w:ascii="Arial" w:hAnsi="Arial" w:cs="Arial"/>
                <w:bCs/>
                <w:sz w:val="16"/>
                <w:szCs w:val="14"/>
              </w:rPr>
            </w:pPr>
            <w:r w:rsidRPr="00577E40">
              <w:rPr>
                <w:rFonts w:ascii="Arial" w:hAnsi="Arial" w:cs="Arial"/>
                <w:bCs/>
                <w:sz w:val="14"/>
                <w:szCs w:val="14"/>
              </w:rPr>
              <w:t>obsada średniookresowa</w:t>
            </w:r>
          </w:p>
        </w:tc>
        <w:tc>
          <w:tcPr>
            <w:tcW w:w="630"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714" w:type="dxa"/>
            <w:vMerge/>
            <w:tcBorders>
              <w:top w:val="nil"/>
              <w:left w:val="single" w:sz="4" w:space="0" w:color="auto"/>
              <w:bottom w:val="single" w:sz="4" w:space="0" w:color="000000"/>
              <w:right w:val="single" w:sz="4" w:space="0" w:color="auto"/>
            </w:tcBorders>
            <w:vAlign w:val="center"/>
          </w:tcPr>
          <w:p w:rsidR="000824BB" w:rsidRPr="000E6B9D" w:rsidRDefault="000824BB" w:rsidP="00C330AB">
            <w:pPr>
              <w:rPr>
                <w:rFonts w:ascii="Arial" w:hAnsi="Arial" w:cs="Arial"/>
                <w:bCs/>
                <w:sz w:val="14"/>
                <w:szCs w:val="14"/>
              </w:rPr>
            </w:pPr>
          </w:p>
        </w:tc>
        <w:tc>
          <w:tcPr>
            <w:tcW w:w="378"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392" w:type="dxa"/>
            <w:vMerge/>
            <w:tcBorders>
              <w:top w:val="nil"/>
              <w:left w:val="single" w:sz="4" w:space="0" w:color="auto"/>
              <w:bottom w:val="single" w:sz="4" w:space="0" w:color="auto"/>
              <w:right w:val="single" w:sz="4" w:space="0" w:color="auto"/>
            </w:tcBorders>
            <w:vAlign w:val="center"/>
          </w:tcPr>
          <w:p w:rsidR="000824BB" w:rsidRPr="000E6B9D" w:rsidRDefault="000824BB" w:rsidP="00C330AB">
            <w:pPr>
              <w:rPr>
                <w:rFonts w:ascii="Arial" w:hAnsi="Arial" w:cs="Arial"/>
                <w:bCs/>
                <w:sz w:val="14"/>
                <w:szCs w:val="14"/>
              </w:rPr>
            </w:pPr>
          </w:p>
        </w:tc>
        <w:tc>
          <w:tcPr>
            <w:tcW w:w="895"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952" w:type="dxa"/>
            <w:tcBorders>
              <w:top w:val="nil"/>
              <w:left w:val="single" w:sz="4" w:space="0" w:color="auto"/>
              <w:bottom w:val="single" w:sz="4" w:space="0" w:color="auto"/>
              <w:right w:val="single" w:sz="4" w:space="0" w:color="auto"/>
            </w:tcBorders>
            <w:vAlign w:val="center"/>
          </w:tcPr>
          <w:p w:rsidR="000824BB" w:rsidRPr="000E6B9D" w:rsidRDefault="000824BB" w:rsidP="005D7219">
            <w:pPr>
              <w:jc w:val="center"/>
              <w:rPr>
                <w:rFonts w:ascii="Arial" w:hAnsi="Arial" w:cs="Arial"/>
                <w:bCs/>
                <w:sz w:val="14"/>
                <w:szCs w:val="14"/>
              </w:rPr>
            </w:pPr>
            <w:r w:rsidRPr="000824BB">
              <w:rPr>
                <w:rFonts w:ascii="Arial" w:hAnsi="Arial" w:cs="Arial"/>
                <w:bCs/>
                <w:sz w:val="14"/>
                <w:szCs w:val="14"/>
              </w:rPr>
              <w:t>limit etatów według stanu na ostatni dzień okresu statystycznego</w:t>
            </w:r>
          </w:p>
        </w:tc>
        <w:tc>
          <w:tcPr>
            <w:tcW w:w="854" w:type="dxa"/>
            <w:tcBorders>
              <w:top w:val="nil"/>
              <w:left w:val="single" w:sz="4" w:space="0" w:color="auto"/>
              <w:bottom w:val="single" w:sz="4" w:space="0" w:color="auto"/>
              <w:right w:val="single" w:sz="4" w:space="0" w:color="auto"/>
            </w:tcBorders>
            <w:textDirection w:val="btLr"/>
            <w:vAlign w:val="center"/>
          </w:tcPr>
          <w:p w:rsidR="000824BB" w:rsidRPr="000E6B9D" w:rsidRDefault="005D7219" w:rsidP="005D7219">
            <w:pPr>
              <w:ind w:left="113" w:right="113"/>
              <w:jc w:val="center"/>
              <w:rPr>
                <w:rFonts w:ascii="Arial" w:hAnsi="Arial" w:cs="Arial"/>
                <w:bCs/>
                <w:sz w:val="14"/>
                <w:szCs w:val="14"/>
              </w:rPr>
            </w:pPr>
            <w:r w:rsidRPr="005D7219">
              <w:rPr>
                <w:rFonts w:ascii="Arial" w:hAnsi="Arial" w:cs="Arial"/>
                <w:bCs/>
                <w:sz w:val="14"/>
                <w:szCs w:val="14"/>
              </w:rPr>
              <w:t>obsada średniookresowa</w:t>
            </w:r>
          </w:p>
        </w:tc>
        <w:tc>
          <w:tcPr>
            <w:tcW w:w="714"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672"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364"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392"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c>
          <w:tcPr>
            <w:tcW w:w="756" w:type="dxa"/>
            <w:vMerge/>
            <w:tcBorders>
              <w:left w:val="single" w:sz="4" w:space="0" w:color="auto"/>
              <w:bottom w:val="single" w:sz="4" w:space="0" w:color="auto"/>
              <w:right w:val="single" w:sz="4" w:space="0" w:color="auto"/>
            </w:tcBorders>
          </w:tcPr>
          <w:p w:rsidR="000824BB" w:rsidRPr="000E6B9D" w:rsidRDefault="000824BB" w:rsidP="00C330AB">
            <w:pPr>
              <w:rPr>
                <w:rFonts w:ascii="Arial" w:hAnsi="Arial" w:cs="Arial"/>
                <w:bCs/>
                <w:sz w:val="14"/>
                <w:szCs w:val="14"/>
              </w:rPr>
            </w:pPr>
          </w:p>
        </w:tc>
      </w:tr>
      <w:tr w:rsidR="002F7648" w:rsidRPr="000E6B9D" w:rsidTr="00830182">
        <w:trPr>
          <w:trHeight w:val="192"/>
        </w:trPr>
        <w:tc>
          <w:tcPr>
            <w:tcW w:w="841" w:type="dxa"/>
            <w:tcBorders>
              <w:top w:val="nil"/>
              <w:left w:val="single" w:sz="4" w:space="0" w:color="auto"/>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w:t>
            </w:r>
          </w:p>
        </w:tc>
        <w:tc>
          <w:tcPr>
            <w:tcW w:w="770" w:type="dxa"/>
            <w:tcBorders>
              <w:top w:val="nil"/>
              <w:left w:val="single" w:sz="4" w:space="0" w:color="auto"/>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2</w:t>
            </w:r>
          </w:p>
        </w:tc>
        <w:tc>
          <w:tcPr>
            <w:tcW w:w="910" w:type="dxa"/>
            <w:tcBorders>
              <w:top w:val="nil"/>
              <w:left w:val="single" w:sz="4" w:space="0" w:color="auto"/>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3</w:t>
            </w:r>
          </w:p>
        </w:tc>
        <w:tc>
          <w:tcPr>
            <w:tcW w:w="714" w:type="dxa"/>
            <w:tcBorders>
              <w:top w:val="nil"/>
              <w:left w:val="nil"/>
              <w:bottom w:val="single" w:sz="18" w:space="0" w:color="auto"/>
              <w:right w:val="single" w:sz="4" w:space="0" w:color="auto"/>
            </w:tcBorders>
            <w:shd w:val="clear" w:color="auto" w:fill="auto"/>
            <w:noWrap/>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4</w:t>
            </w:r>
          </w:p>
        </w:tc>
        <w:tc>
          <w:tcPr>
            <w:tcW w:w="630"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5</w:t>
            </w:r>
          </w:p>
        </w:tc>
        <w:tc>
          <w:tcPr>
            <w:tcW w:w="714" w:type="dxa"/>
            <w:tcBorders>
              <w:top w:val="nil"/>
              <w:left w:val="nil"/>
              <w:bottom w:val="single" w:sz="18" w:space="0" w:color="auto"/>
              <w:right w:val="single" w:sz="4" w:space="0" w:color="auto"/>
            </w:tcBorders>
            <w:shd w:val="clear" w:color="auto" w:fill="auto"/>
            <w:noWrap/>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6</w:t>
            </w:r>
          </w:p>
        </w:tc>
        <w:tc>
          <w:tcPr>
            <w:tcW w:w="378"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7</w:t>
            </w:r>
          </w:p>
        </w:tc>
        <w:tc>
          <w:tcPr>
            <w:tcW w:w="392" w:type="dxa"/>
            <w:tcBorders>
              <w:top w:val="nil"/>
              <w:left w:val="nil"/>
              <w:bottom w:val="single" w:sz="18" w:space="0" w:color="auto"/>
              <w:right w:val="single" w:sz="4" w:space="0" w:color="auto"/>
            </w:tcBorders>
            <w:shd w:val="clear" w:color="auto" w:fill="auto"/>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8</w:t>
            </w:r>
          </w:p>
        </w:tc>
        <w:tc>
          <w:tcPr>
            <w:tcW w:w="895"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9</w:t>
            </w:r>
          </w:p>
        </w:tc>
        <w:tc>
          <w:tcPr>
            <w:tcW w:w="95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10</w:t>
            </w:r>
          </w:p>
        </w:tc>
        <w:tc>
          <w:tcPr>
            <w:tcW w:w="85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11</w:t>
            </w:r>
          </w:p>
        </w:tc>
        <w:tc>
          <w:tcPr>
            <w:tcW w:w="71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12</w:t>
            </w:r>
          </w:p>
        </w:tc>
        <w:tc>
          <w:tcPr>
            <w:tcW w:w="67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13</w:t>
            </w:r>
          </w:p>
        </w:tc>
        <w:tc>
          <w:tcPr>
            <w:tcW w:w="364"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14</w:t>
            </w:r>
          </w:p>
        </w:tc>
        <w:tc>
          <w:tcPr>
            <w:tcW w:w="392"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15</w:t>
            </w:r>
          </w:p>
        </w:tc>
        <w:tc>
          <w:tcPr>
            <w:tcW w:w="756" w:type="dxa"/>
            <w:tcBorders>
              <w:top w:val="nil"/>
              <w:left w:val="nil"/>
              <w:bottom w:val="single" w:sz="18" w:space="0" w:color="auto"/>
              <w:right w:val="single" w:sz="4" w:space="0" w:color="auto"/>
            </w:tcBorders>
            <w:vAlign w:val="center"/>
          </w:tcPr>
          <w:p w:rsidR="002F7648" w:rsidRPr="000E6B9D" w:rsidRDefault="002F7648" w:rsidP="002F7648">
            <w:pPr>
              <w:jc w:val="center"/>
              <w:rPr>
                <w:rFonts w:ascii="Arial" w:hAnsi="Arial" w:cs="Arial"/>
                <w:bCs/>
                <w:sz w:val="14"/>
                <w:szCs w:val="14"/>
              </w:rPr>
            </w:pPr>
            <w:r>
              <w:rPr>
                <w:rFonts w:ascii="Arial" w:hAnsi="Arial" w:cs="Arial"/>
                <w:bCs/>
                <w:sz w:val="14"/>
                <w:szCs w:val="14"/>
              </w:rPr>
              <w:t>16</w:t>
            </w:r>
          </w:p>
        </w:tc>
      </w:tr>
      <w:tr w:rsidR="002328DD" w:rsidTr="00830182">
        <w:trPr>
          <w:trHeight w:val="409"/>
        </w:trPr>
        <w:tc>
          <w:tcPr>
            <w:tcW w:w="841" w:type="dxa"/>
            <w:tcBorders>
              <w:top w:val="single" w:sz="18" w:space="0" w:color="auto"/>
              <w:left w:val="single" w:sz="18"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4,000</w:t>
            </w:r>
          </w:p>
        </w:tc>
        <w:tc>
          <w:tcPr>
            <w:tcW w:w="770"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2,955</w:t>
            </w:r>
          </w:p>
        </w:tc>
        <w:tc>
          <w:tcPr>
            <w:tcW w:w="910"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2,500</w:t>
            </w:r>
          </w:p>
        </w:tc>
        <w:tc>
          <w:tcPr>
            <w:tcW w:w="714"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1,635</w:t>
            </w:r>
          </w:p>
        </w:tc>
        <w:tc>
          <w:tcPr>
            <w:tcW w:w="630"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1,000</w:t>
            </w:r>
          </w:p>
        </w:tc>
        <w:tc>
          <w:tcPr>
            <w:tcW w:w="714" w:type="dxa"/>
            <w:tcBorders>
              <w:top w:val="single" w:sz="18" w:space="0" w:color="auto"/>
              <w:left w:val="single" w:sz="4" w:space="0" w:color="auto"/>
              <w:bottom w:val="single" w:sz="18" w:space="0" w:color="auto"/>
              <w:right w:val="single" w:sz="4" w:space="0" w:color="auto"/>
            </w:tcBorders>
            <w:noWrap/>
            <w:vAlign w:val="center"/>
          </w:tcPr>
          <w:p w:rsidR="002328DD" w:rsidRPr="00BB3195" w:rsidRDefault="002328DD" w:rsidP="002328DD">
            <w:pPr>
              <w:jc w:val="right"/>
              <w:rPr>
                <w:rFonts w:ascii="Arial" w:hAnsi="Arial" w:cs="Arial"/>
                <w:sz w:val="12"/>
                <w:szCs w:val="14"/>
              </w:rPr>
            </w:pPr>
          </w:p>
        </w:tc>
        <w:tc>
          <w:tcPr>
            <w:tcW w:w="378"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noWrap/>
            <w:vAlign w:val="center"/>
          </w:tcPr>
          <w:p w:rsidR="002328DD" w:rsidRPr="00BB3195" w:rsidRDefault="002328DD" w:rsidP="002328DD">
            <w:pPr>
              <w:jc w:val="right"/>
              <w:rPr>
                <w:rFonts w:ascii="Arial" w:hAnsi="Arial" w:cs="Arial"/>
                <w:color w:val="FF0000"/>
                <w:sz w:val="12"/>
                <w:szCs w:val="14"/>
              </w:rPr>
            </w:pPr>
          </w:p>
        </w:tc>
        <w:tc>
          <w:tcPr>
            <w:tcW w:w="392"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895"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27,000</w:t>
            </w:r>
          </w:p>
        </w:tc>
        <w:tc>
          <w:tcPr>
            <w:tcW w:w="952"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1,500</w:t>
            </w:r>
          </w:p>
        </w:tc>
        <w:tc>
          <w:tcPr>
            <w:tcW w:w="854"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1,320</w:t>
            </w:r>
          </w:p>
        </w:tc>
        <w:tc>
          <w:tcPr>
            <w:tcW w:w="714"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p>
        </w:tc>
        <w:tc>
          <w:tcPr>
            <w:tcW w:w="672" w:type="dxa"/>
            <w:tcBorders>
              <w:top w:val="single" w:sz="18" w:space="0" w:color="auto"/>
              <w:left w:val="single" w:sz="4" w:space="0" w:color="auto"/>
              <w:bottom w:val="single" w:sz="18" w:space="0" w:color="auto"/>
              <w:right w:val="single" w:sz="4" w:space="0" w:color="auto"/>
            </w:tcBorders>
            <w:vAlign w:val="center"/>
          </w:tcPr>
          <w:p w:rsidR="002328DD" w:rsidRPr="00BB3195" w:rsidRDefault="002328DD" w:rsidP="002328DD">
            <w:pPr>
              <w:jc w:val="right"/>
              <w:rPr>
                <w:rFonts w:ascii="Arial" w:hAnsi="Arial" w:cs="Arial"/>
                <w:sz w:val="12"/>
                <w:szCs w:val="14"/>
              </w:rPr>
            </w:pPr>
          </w:p>
        </w:tc>
        <w:tc>
          <w:tcPr>
            <w:tcW w:w="364"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392" w:type="dxa"/>
            <w:tcBorders>
              <w:top w:val="single" w:sz="18" w:space="0" w:color="auto"/>
              <w:left w:val="single" w:sz="4" w:space="0" w:color="auto"/>
              <w:bottom w:val="single" w:sz="18" w:space="0" w:color="auto"/>
              <w:right w:val="single" w:sz="4" w:space="0" w:color="auto"/>
              <w:tl2br w:val="single" w:sz="4" w:space="0" w:color="auto"/>
              <w:tr2bl w:val="single" w:sz="4" w:space="0" w:color="auto"/>
            </w:tcBorders>
            <w:vAlign w:val="center"/>
          </w:tcPr>
          <w:p w:rsidR="002328DD" w:rsidRPr="00BB3195" w:rsidRDefault="002328DD" w:rsidP="002328DD">
            <w:pPr>
              <w:jc w:val="right"/>
              <w:rPr>
                <w:rFonts w:ascii="Arial" w:hAnsi="Arial" w:cs="Arial"/>
                <w:color w:val="FF0000"/>
                <w:sz w:val="12"/>
                <w:szCs w:val="14"/>
              </w:rPr>
            </w:pPr>
          </w:p>
        </w:tc>
        <w:tc>
          <w:tcPr>
            <w:tcW w:w="756" w:type="dxa"/>
            <w:tcBorders>
              <w:top w:val="single" w:sz="18" w:space="0" w:color="auto"/>
              <w:left w:val="single" w:sz="4" w:space="0" w:color="auto"/>
              <w:bottom w:val="single" w:sz="18" w:space="0" w:color="auto"/>
              <w:right w:val="single" w:sz="18" w:space="0" w:color="auto"/>
            </w:tcBorders>
            <w:vAlign w:val="center"/>
          </w:tcPr>
          <w:p w:rsidR="002328DD" w:rsidRPr="00BB3195" w:rsidRDefault="002328DD" w:rsidP="002328DD">
            <w:pPr>
              <w:jc w:val="right"/>
              <w:rPr>
                <w:rFonts w:ascii="Arial" w:hAnsi="Arial" w:cs="Arial"/>
                <w:sz w:val="12"/>
                <w:szCs w:val="14"/>
              </w:rPr>
            </w:pPr>
            <w:r w:rsidRPr="00BB3195">
              <w:rPr>
                <w:rFonts w:ascii="Arial" w:hAnsi="Arial" w:cs="Arial"/>
                <w:sz w:val="12"/>
                <w:szCs w:val="14"/>
              </w:rPr>
              <w:t>18,000</w:t>
            </w:r>
          </w:p>
        </w:tc>
      </w:tr>
    </w:tbl>
    <w:p w:rsidR="00B61988" w:rsidRPr="008F5209" w:rsidRDefault="00B61988"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901"/>
        <w:gridCol w:w="2105"/>
        <w:gridCol w:w="344"/>
        <w:gridCol w:w="1065"/>
        <w:gridCol w:w="1198"/>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0,670</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0,670</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EA49CB" w:rsidRPr="000E6B9D" w:rsidRDefault="007F12FA" w:rsidP="007263CF">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EA49CB" w:rsidRPr="000E6B9D">
        <w:rPr>
          <w:rFonts w:ascii="Arial" w:hAnsi="Arial" w:cs="Arial"/>
          <w:b/>
          <w:sz w:val="22"/>
          <w:szCs w:val="22"/>
        </w:rPr>
        <w:t>Liczba zespołów kuratorskich i realizacja art. 42 ust. 1 i 2 ustawy z dnia 27 lipca 2001</w:t>
      </w:r>
      <w:r w:rsidR="004125EF">
        <w:rPr>
          <w:rFonts w:ascii="Arial" w:hAnsi="Arial" w:cs="Arial"/>
          <w:b/>
          <w:sz w:val="22"/>
          <w:szCs w:val="22"/>
        </w:rPr>
        <w:t xml:space="preserve"> </w:t>
      </w:r>
      <w:r w:rsidR="00EA49CB" w:rsidRPr="000E6B9D">
        <w:rPr>
          <w:rFonts w:ascii="Arial" w:hAnsi="Arial" w:cs="Arial"/>
          <w:b/>
          <w:sz w:val="22"/>
          <w:szCs w:val="22"/>
        </w:rPr>
        <w:t xml:space="preserve">r. </w:t>
      </w:r>
      <w:r w:rsidR="00EA49CB" w:rsidRPr="000E6B9D">
        <w:rPr>
          <w:rFonts w:ascii="Arial" w:hAnsi="Arial" w:cs="Arial"/>
          <w:b/>
          <w:sz w:val="22"/>
          <w:szCs w:val="22"/>
        </w:rPr>
        <w:br/>
        <w:t xml:space="preserve">o kuratorach sądowych </w:t>
      </w:r>
      <w:r w:rsidR="004125EF">
        <w:rPr>
          <w:rFonts w:ascii="Arial" w:hAnsi="Arial" w:cs="Arial"/>
          <w:b/>
          <w:sz w:val="22"/>
          <w:szCs w:val="22"/>
        </w:rPr>
        <w:t xml:space="preserve">(Dz. u. Nr 98, poz. 1071, z późn. zm.) </w:t>
      </w:r>
      <w:r w:rsidR="00EA49CB" w:rsidRPr="000E6B9D">
        <w:rPr>
          <w:rFonts w:ascii="Arial" w:hAnsi="Arial" w:cs="Arial"/>
          <w:b/>
          <w:sz w:val="22"/>
          <w:szCs w:val="22"/>
        </w:rPr>
        <w:t>(sądu,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34</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18</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16</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24</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13</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11</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10</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4</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46</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25</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21</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1.800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65</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123509" w:rsidRPr="00F275E8" w:rsidRDefault="00FD0FC7" w:rsidP="00123509">
      <w:pPr>
        <w:jc w:val="center"/>
        <w:rPr>
          <w:rFonts w:ascii="Arial" w:hAnsi="Arial" w:cs="Arial"/>
          <w:b/>
          <w:caps/>
        </w:rPr>
      </w:pPr>
      <w:r>
        <w:rPr>
          <w:rFonts w:ascii="Arial" w:hAnsi="Arial" w:cs="Arial"/>
          <w:b/>
        </w:rPr>
        <w:br w:type="page"/>
      </w:r>
      <w:r w:rsidR="00123509" w:rsidRPr="00F275E8">
        <w:rPr>
          <w:rFonts w:ascii="Arial" w:hAnsi="Arial" w:cs="Arial"/>
          <w:b/>
        </w:rPr>
        <w:t>Objaśnienia do formularza MS-S4</w:t>
      </w:r>
      <w:r w:rsidR="00123509" w:rsidRPr="00F275E8">
        <w:rPr>
          <w:rFonts w:ascii="Arial" w:hAnsi="Arial" w:cs="Arial"/>
          <w:b/>
          <w:caps/>
        </w:rPr>
        <w:t>0</w:t>
      </w:r>
    </w:p>
    <w:p w:rsidR="00123509" w:rsidRPr="00F275E8" w:rsidRDefault="00123509" w:rsidP="00123509">
      <w:pPr>
        <w:jc w:val="both"/>
        <w:rPr>
          <w:rFonts w:ascii="Arial" w:hAnsi="Arial" w:cs="Arial"/>
          <w:b/>
          <w:sz w:val="22"/>
          <w:szCs w:val="22"/>
        </w:rPr>
      </w:pPr>
      <w:r w:rsidRPr="00F275E8">
        <w:rPr>
          <w:rFonts w:ascii="Arial" w:hAnsi="Arial" w:cs="Arial"/>
          <w:b/>
          <w:sz w:val="22"/>
          <w:szCs w:val="22"/>
        </w:rPr>
        <w:t>Część I</w:t>
      </w:r>
    </w:p>
    <w:p w:rsidR="00123509" w:rsidRPr="00F275E8" w:rsidRDefault="00123509" w:rsidP="00123509">
      <w:pPr>
        <w:jc w:val="both"/>
        <w:rPr>
          <w:rFonts w:ascii="Arial" w:hAnsi="Arial" w:cs="Arial"/>
          <w:b/>
          <w:sz w:val="22"/>
          <w:szCs w:val="22"/>
        </w:rPr>
      </w:pPr>
      <w:r w:rsidRPr="00F275E8">
        <w:rPr>
          <w:rFonts w:ascii="Arial" w:hAnsi="Arial" w:cs="Arial"/>
          <w:b/>
          <w:sz w:val="22"/>
          <w:szCs w:val="22"/>
          <w:u w:val="single"/>
        </w:rPr>
        <w:t>Dział 1.</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123509" w:rsidRPr="00F275E8" w:rsidRDefault="00123509" w:rsidP="00123509">
      <w:pPr>
        <w:ind w:left="360"/>
        <w:jc w:val="both"/>
        <w:rPr>
          <w:rFonts w:ascii="Arial" w:hAnsi="Arial" w:cs="Arial"/>
          <w:sz w:val="18"/>
          <w:szCs w:val="18"/>
        </w:rPr>
      </w:pPr>
      <w:r w:rsidRPr="00F275E8">
        <w:rPr>
          <w:rFonts w:ascii="Arial" w:hAnsi="Arial" w:cs="Arial"/>
          <w:sz w:val="18"/>
          <w:szCs w:val="18"/>
        </w:rPr>
        <w:t>Przykład</w:t>
      </w:r>
    </w:p>
    <w:p w:rsidR="00123509" w:rsidRPr="00F275E8" w:rsidRDefault="00123509" w:rsidP="00123509">
      <w:pPr>
        <w:ind w:left="360"/>
        <w:jc w:val="both"/>
        <w:rPr>
          <w:rFonts w:ascii="Arial" w:hAnsi="Arial" w:cs="Arial"/>
          <w:sz w:val="18"/>
          <w:szCs w:val="18"/>
        </w:rPr>
      </w:pPr>
      <w:r w:rsidRPr="00F275E8">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123509" w:rsidRPr="00F275E8" w:rsidRDefault="00123509" w:rsidP="00123509">
      <w:pPr>
        <w:ind w:left="360"/>
        <w:jc w:val="both"/>
        <w:rPr>
          <w:rFonts w:ascii="Arial" w:hAnsi="Arial" w:cs="Arial"/>
          <w:sz w:val="18"/>
          <w:szCs w:val="18"/>
        </w:rPr>
      </w:pPr>
      <w:r w:rsidRPr="00F275E8">
        <w:rPr>
          <w:rFonts w:ascii="Arial" w:hAnsi="Arial" w:cs="Arial"/>
          <w:sz w:val="18"/>
          <w:szCs w:val="18"/>
        </w:rPr>
        <w:t>Analogicznie należy postępować we wszystkich przypadkach, kiedy ten sam skazany wykonuje równocześnie kilka orzeczeń tej samej kategorii spraw.</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F275E8">
        <w:rPr>
          <w:sz w:val="18"/>
          <w:szCs w:val="18"/>
        </w:rPr>
        <w:t>§</w:t>
      </w:r>
      <w:r w:rsidRPr="00F275E8">
        <w:rPr>
          <w:rFonts w:ascii="Arial" w:hAnsi="Arial" w:cs="Arial"/>
          <w:sz w:val="18"/>
          <w:szCs w:val="18"/>
        </w:rPr>
        <w:t xml:space="preserve"> 2 lub </w:t>
      </w:r>
      <w:r w:rsidRPr="00F275E8">
        <w:rPr>
          <w:sz w:val="18"/>
          <w:szCs w:val="18"/>
        </w:rPr>
        <w:t>§</w:t>
      </w:r>
      <w:r w:rsidRPr="00F275E8">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Nadzory wykonywane na podstawie art. 181a § 2 kkw podlegają wykazaniu jedynie w wierszu 17.</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123509" w:rsidRPr="00F275E8" w:rsidRDefault="00123509" w:rsidP="00123509">
      <w:pPr>
        <w:numPr>
          <w:ilvl w:val="0"/>
          <w:numId w:val="8"/>
        </w:numPr>
        <w:tabs>
          <w:tab w:val="clear" w:pos="720"/>
          <w:tab w:val="num" w:pos="360"/>
          <w:tab w:val="num" w:pos="502"/>
        </w:tabs>
        <w:ind w:left="360"/>
        <w:jc w:val="both"/>
        <w:rPr>
          <w:rFonts w:ascii="Arial" w:hAnsi="Arial" w:cs="Arial"/>
          <w:sz w:val="18"/>
          <w:szCs w:val="18"/>
        </w:rPr>
      </w:pPr>
      <w:r w:rsidRPr="00F275E8">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F275E8">
        <w:rPr>
          <w:sz w:val="18"/>
          <w:szCs w:val="18"/>
        </w:rPr>
        <w:t>§</w:t>
      </w:r>
      <w:r w:rsidRPr="00F275E8">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F275E8">
        <w:rPr>
          <w:sz w:val="18"/>
          <w:szCs w:val="18"/>
        </w:rPr>
        <w:t>§</w:t>
      </w:r>
      <w:r w:rsidRPr="00F275E8">
        <w:rPr>
          <w:rFonts w:ascii="Arial" w:hAnsi="Arial" w:cs="Arial"/>
          <w:sz w:val="18"/>
          <w:szCs w:val="18"/>
        </w:rPr>
        <w:t xml:space="preserve"> 1 pkt 4-7a kk.   </w:t>
      </w:r>
    </w:p>
    <w:p w:rsidR="00123509" w:rsidRPr="00F275E8" w:rsidRDefault="00123509" w:rsidP="00123509">
      <w:pPr>
        <w:jc w:val="both"/>
        <w:rPr>
          <w:rFonts w:ascii="Arial" w:hAnsi="Arial" w:cs="Arial"/>
          <w:sz w:val="18"/>
          <w:szCs w:val="18"/>
        </w:rPr>
      </w:pPr>
    </w:p>
    <w:p w:rsidR="00123509" w:rsidRPr="00F275E8" w:rsidRDefault="00123509" w:rsidP="00123509">
      <w:pPr>
        <w:jc w:val="both"/>
        <w:rPr>
          <w:rFonts w:ascii="Arial" w:hAnsi="Arial" w:cs="Arial"/>
          <w:b/>
          <w:sz w:val="22"/>
          <w:szCs w:val="18"/>
          <w:u w:val="single"/>
        </w:rPr>
      </w:pPr>
      <w:r w:rsidRPr="00F275E8">
        <w:rPr>
          <w:rFonts w:ascii="Arial" w:hAnsi="Arial" w:cs="Arial"/>
          <w:b/>
          <w:sz w:val="22"/>
          <w:szCs w:val="18"/>
          <w:u w:val="single"/>
        </w:rPr>
        <w:t>Dział 1.1</w:t>
      </w:r>
    </w:p>
    <w:p w:rsidR="00123509" w:rsidRPr="00F275E8" w:rsidRDefault="00123509" w:rsidP="00123509">
      <w:pPr>
        <w:jc w:val="both"/>
        <w:rPr>
          <w:rFonts w:ascii="Arial" w:hAnsi="Arial" w:cs="Arial"/>
          <w:sz w:val="20"/>
          <w:szCs w:val="20"/>
        </w:rPr>
      </w:pPr>
      <w:r w:rsidRPr="00F275E8">
        <w:rPr>
          <w:rFonts w:ascii="Arial" w:hAnsi="Arial" w:cs="Arial"/>
          <w:sz w:val="18"/>
          <w:szCs w:val="18"/>
        </w:rPr>
        <w:t xml:space="preserve">Czas trwania zawieszenia (kolumny od 1 do 8) należy liczyć od daty zakreślenia numeru porządkowego sprawy w odpowiednim wykazie (data ta jest tożsama z datą </w:t>
      </w:r>
      <w:r w:rsidRPr="00F275E8">
        <w:rPr>
          <w:rFonts w:ascii="Arial" w:hAnsi="Arial" w:cs="Arial"/>
          <w:sz w:val="20"/>
          <w:szCs w:val="20"/>
        </w:rPr>
        <w:t>wydania przez sąd postanowienia o zawieszeniu postępowania wykonawczego).</w:t>
      </w:r>
    </w:p>
    <w:p w:rsidR="00123509" w:rsidRPr="00F275E8" w:rsidRDefault="00123509" w:rsidP="00123509">
      <w:pPr>
        <w:jc w:val="both"/>
        <w:rPr>
          <w:rFonts w:ascii="Arial" w:hAnsi="Arial" w:cs="Arial"/>
          <w:b/>
          <w:sz w:val="22"/>
          <w:szCs w:val="18"/>
          <w:u w:val="single"/>
        </w:rPr>
      </w:pPr>
    </w:p>
    <w:p w:rsidR="00123509" w:rsidRPr="00F275E8" w:rsidRDefault="00123509" w:rsidP="00123509">
      <w:pPr>
        <w:jc w:val="both"/>
        <w:rPr>
          <w:rFonts w:ascii="Arial" w:hAnsi="Arial" w:cs="Arial"/>
          <w:sz w:val="20"/>
          <w:szCs w:val="20"/>
        </w:rPr>
      </w:pPr>
      <w:r w:rsidRPr="00F275E8">
        <w:rPr>
          <w:rFonts w:ascii="Arial" w:hAnsi="Arial" w:cs="Arial"/>
          <w:b/>
          <w:sz w:val="22"/>
          <w:szCs w:val="18"/>
          <w:u w:val="single"/>
        </w:rPr>
        <w:t>Dział 1.a</w:t>
      </w:r>
    </w:p>
    <w:p w:rsidR="00123509" w:rsidRPr="00F275E8" w:rsidRDefault="00123509" w:rsidP="00123509">
      <w:pPr>
        <w:jc w:val="both"/>
        <w:rPr>
          <w:rFonts w:ascii="Arial" w:hAnsi="Arial" w:cs="Arial"/>
          <w:sz w:val="20"/>
          <w:szCs w:val="20"/>
        </w:rPr>
      </w:pPr>
      <w:r w:rsidRPr="00F275E8">
        <w:rPr>
          <w:rFonts w:ascii="Arial" w:hAnsi="Arial" w:cs="Arial"/>
          <w:sz w:val="18"/>
          <w:szCs w:val="18"/>
        </w:rPr>
        <w:t xml:space="preserve">W kolumnie 4 („Z innych przyczyn”) należy wpisać sprawy zarejestrowane w wykazie „Kkow”, zakreślone z innych przyczyn niż z powodu </w:t>
      </w:r>
      <w:r w:rsidRPr="00F275E8">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123509" w:rsidRPr="00F275E8" w:rsidRDefault="00123509" w:rsidP="00123509">
      <w:pPr>
        <w:jc w:val="both"/>
        <w:rPr>
          <w:rFonts w:ascii="Arial" w:hAnsi="Arial" w:cs="Arial"/>
          <w:sz w:val="18"/>
          <w:szCs w:val="18"/>
        </w:rPr>
      </w:pPr>
    </w:p>
    <w:p w:rsidR="00123509" w:rsidRPr="00F275E8" w:rsidRDefault="00123509" w:rsidP="00123509">
      <w:pPr>
        <w:ind w:left="252" w:hanging="252"/>
        <w:jc w:val="both"/>
        <w:rPr>
          <w:rFonts w:ascii="Arial" w:hAnsi="Arial" w:cs="Arial"/>
          <w:b/>
          <w:sz w:val="22"/>
          <w:szCs w:val="18"/>
          <w:u w:val="single"/>
        </w:rPr>
      </w:pPr>
      <w:r w:rsidRPr="00F275E8">
        <w:rPr>
          <w:rFonts w:ascii="Arial" w:hAnsi="Arial" w:cs="Arial"/>
          <w:b/>
          <w:sz w:val="22"/>
          <w:szCs w:val="18"/>
          <w:u w:val="single"/>
        </w:rPr>
        <w:t>Dział 2.1</w:t>
      </w:r>
    </w:p>
    <w:p w:rsidR="00123509" w:rsidRPr="00F275E8" w:rsidRDefault="00123509" w:rsidP="00123509">
      <w:pPr>
        <w:jc w:val="both"/>
        <w:rPr>
          <w:rFonts w:ascii="Arial" w:hAnsi="Arial" w:cs="Arial"/>
          <w:sz w:val="18"/>
          <w:szCs w:val="18"/>
        </w:rPr>
      </w:pPr>
      <w:r w:rsidRPr="00F275E8">
        <w:rPr>
          <w:rFonts w:ascii="Arial" w:hAnsi="Arial" w:cs="Arial"/>
          <w:sz w:val="18"/>
          <w:szCs w:val="18"/>
        </w:rPr>
        <w:t>W wierszu 25 należy wpisać liczby wszystkich innych rodzajów wniosków dotyczących kary ograniczenia wolności i pracy społecznie użytecznej na podstawie art. 45 kkw lub 23 kw i art. 25 § 1 kw, aniżeli wymienionych w wierszach 22-24.</w:t>
      </w:r>
    </w:p>
    <w:p w:rsidR="00123509" w:rsidRPr="00F275E8" w:rsidRDefault="00123509" w:rsidP="00123509">
      <w:pPr>
        <w:jc w:val="both"/>
        <w:rPr>
          <w:rFonts w:ascii="Arial" w:hAnsi="Arial" w:cs="Arial"/>
        </w:rPr>
      </w:pPr>
    </w:p>
    <w:p w:rsidR="00123509" w:rsidRPr="00F275E8" w:rsidRDefault="00123509" w:rsidP="00123509">
      <w:pPr>
        <w:ind w:left="252" w:hanging="252"/>
        <w:jc w:val="both"/>
        <w:rPr>
          <w:rFonts w:ascii="Arial" w:hAnsi="Arial" w:cs="Arial"/>
          <w:b/>
          <w:sz w:val="22"/>
          <w:szCs w:val="18"/>
          <w:u w:val="single"/>
        </w:rPr>
      </w:pPr>
      <w:r w:rsidRPr="00F275E8">
        <w:rPr>
          <w:rFonts w:ascii="Arial" w:hAnsi="Arial" w:cs="Arial"/>
          <w:b/>
          <w:sz w:val="22"/>
          <w:szCs w:val="18"/>
          <w:u w:val="single"/>
        </w:rPr>
        <w:t>Dział 2.2</w:t>
      </w:r>
    </w:p>
    <w:p w:rsidR="00123509" w:rsidRPr="00F275E8" w:rsidRDefault="00123509" w:rsidP="00123509">
      <w:pPr>
        <w:jc w:val="both"/>
        <w:rPr>
          <w:rFonts w:ascii="Arial" w:hAnsi="Arial" w:cs="Arial"/>
          <w:sz w:val="18"/>
          <w:szCs w:val="18"/>
        </w:rPr>
      </w:pPr>
      <w:r w:rsidRPr="00F275E8">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3 kkw, w wierszu 03 – upomnienia udzielone w razie zaistnienia okoliczności, o których mowa w art. 75 § 2 kk, a w wierszu 04 – upomnienia udzielone w razie zaistnienia okoliczności, o których mowa w art. 68 § 2 kk. </w:t>
      </w:r>
    </w:p>
    <w:p w:rsidR="00123509" w:rsidRPr="00F275E8" w:rsidRDefault="00123509" w:rsidP="00123509">
      <w:pPr>
        <w:jc w:val="both"/>
        <w:rPr>
          <w:rFonts w:ascii="Arial" w:hAnsi="Arial" w:cs="Arial"/>
        </w:rPr>
      </w:pPr>
    </w:p>
    <w:p w:rsidR="00123509" w:rsidRPr="00F275E8" w:rsidRDefault="00123509" w:rsidP="00123509">
      <w:pPr>
        <w:jc w:val="both"/>
        <w:rPr>
          <w:rFonts w:ascii="Arial" w:hAnsi="Arial" w:cs="Arial"/>
          <w:b/>
          <w:sz w:val="22"/>
          <w:szCs w:val="22"/>
          <w:u w:val="single"/>
        </w:rPr>
      </w:pPr>
      <w:r w:rsidRPr="00F275E8">
        <w:rPr>
          <w:rFonts w:ascii="Arial" w:hAnsi="Arial" w:cs="Arial"/>
          <w:b/>
          <w:sz w:val="22"/>
          <w:szCs w:val="22"/>
          <w:u w:val="single"/>
        </w:rPr>
        <w:t>Dział 3.</w:t>
      </w:r>
    </w:p>
    <w:p w:rsidR="00123509" w:rsidRPr="00F275E8" w:rsidRDefault="00123509" w:rsidP="00123509">
      <w:pPr>
        <w:numPr>
          <w:ilvl w:val="0"/>
          <w:numId w:val="9"/>
        </w:numPr>
        <w:tabs>
          <w:tab w:val="clear" w:pos="720"/>
          <w:tab w:val="num" w:pos="360"/>
        </w:tabs>
        <w:ind w:left="360"/>
        <w:jc w:val="both"/>
        <w:rPr>
          <w:rFonts w:ascii="Arial" w:hAnsi="Arial" w:cs="Arial"/>
          <w:sz w:val="18"/>
          <w:szCs w:val="18"/>
        </w:rPr>
      </w:pPr>
      <w:r w:rsidRPr="00F275E8">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123509" w:rsidRPr="00F275E8" w:rsidRDefault="00123509" w:rsidP="00123509">
      <w:pPr>
        <w:numPr>
          <w:ilvl w:val="0"/>
          <w:numId w:val="9"/>
        </w:numPr>
        <w:tabs>
          <w:tab w:val="clear" w:pos="720"/>
          <w:tab w:val="num" w:pos="360"/>
        </w:tabs>
        <w:spacing w:before="40"/>
        <w:ind w:left="360"/>
        <w:jc w:val="both"/>
        <w:rPr>
          <w:rFonts w:ascii="Arial" w:hAnsi="Arial" w:cs="Arial"/>
          <w:sz w:val="18"/>
          <w:szCs w:val="18"/>
        </w:rPr>
      </w:pPr>
      <w:r w:rsidRPr="00F275E8">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123509" w:rsidRPr="00F275E8" w:rsidRDefault="00123509" w:rsidP="00123509">
      <w:pPr>
        <w:jc w:val="both"/>
        <w:rPr>
          <w:rFonts w:ascii="Arial" w:hAnsi="Arial" w:cs="Arial"/>
        </w:rPr>
      </w:pPr>
    </w:p>
    <w:p w:rsidR="00123509" w:rsidRPr="00F275E8" w:rsidRDefault="00123509" w:rsidP="00123509">
      <w:pPr>
        <w:jc w:val="both"/>
        <w:rPr>
          <w:rFonts w:ascii="Arial" w:hAnsi="Arial" w:cs="Arial"/>
          <w:b/>
          <w:sz w:val="22"/>
          <w:szCs w:val="22"/>
        </w:rPr>
      </w:pPr>
      <w:r w:rsidRPr="00F275E8">
        <w:rPr>
          <w:rFonts w:ascii="Arial" w:hAnsi="Arial" w:cs="Arial"/>
          <w:b/>
          <w:sz w:val="22"/>
          <w:szCs w:val="22"/>
        </w:rPr>
        <w:t>Część II</w:t>
      </w:r>
    </w:p>
    <w:p w:rsidR="00123509" w:rsidRPr="00F275E8" w:rsidRDefault="00123509" w:rsidP="00123509">
      <w:pPr>
        <w:jc w:val="both"/>
        <w:rPr>
          <w:rFonts w:ascii="Arial" w:hAnsi="Arial" w:cs="Arial"/>
          <w:b/>
          <w:sz w:val="22"/>
          <w:szCs w:val="22"/>
          <w:u w:val="single"/>
        </w:rPr>
      </w:pPr>
      <w:r w:rsidRPr="00F275E8">
        <w:rPr>
          <w:rFonts w:ascii="Arial" w:hAnsi="Arial" w:cs="Arial"/>
          <w:b/>
          <w:sz w:val="22"/>
          <w:szCs w:val="22"/>
          <w:u w:val="single"/>
        </w:rPr>
        <w:t>Dział 1.</w:t>
      </w:r>
    </w:p>
    <w:p w:rsidR="00123509" w:rsidRPr="00F275E8" w:rsidRDefault="00123509" w:rsidP="00123509">
      <w:pPr>
        <w:ind w:left="238"/>
        <w:jc w:val="both"/>
        <w:rPr>
          <w:rFonts w:ascii="Arial" w:hAnsi="Arial" w:cs="Arial"/>
          <w:sz w:val="18"/>
          <w:szCs w:val="18"/>
        </w:rPr>
      </w:pPr>
    </w:p>
    <w:p w:rsidR="00123509" w:rsidRPr="00F275E8" w:rsidRDefault="00123509" w:rsidP="00123509">
      <w:pPr>
        <w:numPr>
          <w:ilvl w:val="0"/>
          <w:numId w:val="11"/>
        </w:numPr>
        <w:tabs>
          <w:tab w:val="clear" w:pos="598"/>
          <w:tab w:val="num" w:pos="284"/>
        </w:tabs>
        <w:ind w:left="360"/>
        <w:jc w:val="both"/>
        <w:rPr>
          <w:rFonts w:ascii="Arial" w:hAnsi="Arial" w:cs="Arial"/>
          <w:sz w:val="18"/>
          <w:szCs w:val="18"/>
        </w:rPr>
      </w:pPr>
      <w:r w:rsidRPr="00F275E8">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F275E8">
        <w:rPr>
          <w:rFonts w:ascii="Arial" w:hAnsi="Arial" w:cs="Arial"/>
          <w:bCs/>
          <w:sz w:val="18"/>
          <w:szCs w:val="18"/>
        </w:rPr>
        <w:t>­</w:t>
      </w:r>
      <w:r w:rsidRPr="00F275E8">
        <w:rPr>
          <w:rFonts w:ascii="Arial" w:hAnsi="Arial" w:cs="Arial"/>
          <w:sz w:val="18"/>
          <w:szCs w:val="18"/>
        </w:rPr>
        <w:t xml:space="preserve"> w przypadku kolejnych dzieci w rodzinie obejmowanych postępowaniem opiekuńczym). </w:t>
      </w:r>
    </w:p>
    <w:p w:rsidR="00123509" w:rsidRPr="00F275E8" w:rsidRDefault="00123509" w:rsidP="00123509">
      <w:pPr>
        <w:numPr>
          <w:ilvl w:val="0"/>
          <w:numId w:val="11"/>
        </w:numPr>
        <w:tabs>
          <w:tab w:val="clear" w:pos="598"/>
          <w:tab w:val="num" w:pos="284"/>
        </w:tabs>
        <w:ind w:left="360"/>
        <w:jc w:val="both"/>
        <w:rPr>
          <w:rFonts w:ascii="Arial" w:hAnsi="Arial" w:cs="Arial"/>
          <w:sz w:val="18"/>
          <w:szCs w:val="18"/>
        </w:rPr>
      </w:pPr>
      <w:r w:rsidRPr="00F275E8">
        <w:rPr>
          <w:rFonts w:ascii="Arial" w:hAnsi="Arial" w:cs="Arial"/>
          <w:sz w:val="18"/>
          <w:szCs w:val="18"/>
        </w:rPr>
        <w:t>W sprawach o przymusowe odebranie osoby podlegającej władzy rodzicielskiej (w. 11) w kol. 4 i 12 wykazuje się liczbę małoletnich dzieci</w:t>
      </w:r>
      <w:r w:rsidRPr="00F275E8">
        <w:rPr>
          <w:rFonts w:ascii="Arial" w:hAnsi="Arial" w:cs="Arial"/>
          <w:sz w:val="18"/>
          <w:szCs w:val="18"/>
          <w:shd w:val="clear" w:color="auto" w:fill="BFBFBF"/>
        </w:rPr>
        <w:t>.</w:t>
      </w:r>
      <w:r w:rsidRPr="00F275E8">
        <w:rPr>
          <w:rFonts w:ascii="Arial" w:hAnsi="Arial" w:cs="Arial"/>
          <w:sz w:val="18"/>
          <w:szCs w:val="18"/>
        </w:rPr>
        <w:t xml:space="preserve"> W wierszach 8,10 i 11 w kolumnie 4 i 12 wymienia się liczbę małoletnich dzieci uwzględnionych w orzeczeniu sądu, a w wierszu 9 kolumna 4 i 12- liczbę osób dorosłych poddanych prawnej opiece.</w:t>
      </w:r>
    </w:p>
    <w:p w:rsidR="00123509" w:rsidRPr="00F275E8" w:rsidRDefault="00123509" w:rsidP="00123509">
      <w:pPr>
        <w:numPr>
          <w:ilvl w:val="0"/>
          <w:numId w:val="11"/>
        </w:numPr>
        <w:tabs>
          <w:tab w:val="clear" w:pos="598"/>
          <w:tab w:val="num" w:pos="284"/>
        </w:tabs>
        <w:ind w:left="284" w:hanging="284"/>
        <w:jc w:val="both"/>
        <w:rPr>
          <w:rFonts w:ascii="Arial" w:hAnsi="Arial" w:cs="Arial"/>
          <w:sz w:val="18"/>
          <w:szCs w:val="18"/>
        </w:rPr>
      </w:pPr>
      <w:r w:rsidRPr="00F275E8">
        <w:rPr>
          <w:rFonts w:ascii="Arial" w:hAnsi="Arial" w:cs="Arial"/>
          <w:sz w:val="18"/>
          <w:szCs w:val="18"/>
        </w:rPr>
        <w:t>W sprawach kontroli obowiązków nałożonych na nieletniego i/lub jego rodziców - Nwo (w.12)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123509" w:rsidRPr="00F275E8" w:rsidRDefault="00123509" w:rsidP="00123509">
      <w:pPr>
        <w:numPr>
          <w:ilvl w:val="0"/>
          <w:numId w:val="11"/>
        </w:numPr>
        <w:ind w:left="284" w:hanging="284"/>
        <w:jc w:val="both"/>
        <w:rPr>
          <w:rFonts w:ascii="Arial" w:hAnsi="Arial" w:cs="Arial"/>
          <w:sz w:val="18"/>
          <w:szCs w:val="18"/>
        </w:rPr>
      </w:pPr>
      <w:r w:rsidRPr="00F275E8">
        <w:rPr>
          <w:rFonts w:ascii="Arial" w:hAnsi="Arial" w:cs="Arial"/>
          <w:sz w:val="18"/>
          <w:szCs w:val="18"/>
        </w:rPr>
        <w:t xml:space="preserve">Jeżeli zarządzeniem sądu zlecono kuratorowi okresowe wykonywanie czynności kontrolnych w sprawach osób poddanych opiece, to czynności kontrolne w tych sprawach wykazuje się w wierszach 7-9. W takim wypadku zadań tych nie wykazuje się w dziale 3. </w:t>
      </w:r>
    </w:p>
    <w:p w:rsidR="00123509" w:rsidRPr="00F275E8" w:rsidRDefault="00123509" w:rsidP="00123509">
      <w:pPr>
        <w:numPr>
          <w:ilvl w:val="0"/>
          <w:numId w:val="11"/>
        </w:numPr>
        <w:ind w:left="284" w:hanging="284"/>
        <w:jc w:val="both"/>
        <w:rPr>
          <w:rFonts w:ascii="Arial" w:hAnsi="Arial" w:cs="Arial"/>
          <w:sz w:val="18"/>
          <w:szCs w:val="18"/>
        </w:rPr>
      </w:pPr>
      <w:r w:rsidRPr="00F275E8">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123509" w:rsidRPr="00F275E8" w:rsidRDefault="00123509" w:rsidP="00123509">
      <w:pPr>
        <w:jc w:val="both"/>
        <w:rPr>
          <w:rFonts w:ascii="Arial" w:hAnsi="Arial" w:cs="Arial"/>
          <w:b/>
          <w:sz w:val="22"/>
          <w:szCs w:val="22"/>
          <w:u w:val="single"/>
        </w:rPr>
      </w:pPr>
    </w:p>
    <w:p w:rsidR="00123509" w:rsidRPr="00F275E8" w:rsidRDefault="00123509" w:rsidP="00123509">
      <w:pPr>
        <w:jc w:val="both"/>
        <w:rPr>
          <w:rFonts w:ascii="Arial" w:hAnsi="Arial" w:cs="Arial"/>
          <w:b/>
          <w:sz w:val="22"/>
          <w:szCs w:val="22"/>
          <w:u w:val="single"/>
        </w:rPr>
      </w:pPr>
      <w:r w:rsidRPr="00F275E8">
        <w:rPr>
          <w:rFonts w:ascii="Arial" w:hAnsi="Arial" w:cs="Arial"/>
          <w:b/>
          <w:sz w:val="22"/>
          <w:szCs w:val="22"/>
          <w:u w:val="single"/>
        </w:rPr>
        <w:t>Dział 1.a.</w:t>
      </w:r>
    </w:p>
    <w:p w:rsidR="00123509" w:rsidRPr="00F275E8" w:rsidRDefault="00123509" w:rsidP="00123509">
      <w:pPr>
        <w:jc w:val="both"/>
        <w:rPr>
          <w:rFonts w:ascii="Arial" w:hAnsi="Arial" w:cs="Arial"/>
          <w:sz w:val="18"/>
          <w:szCs w:val="18"/>
        </w:rPr>
      </w:pPr>
      <w:r w:rsidRPr="00F275E8">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123509" w:rsidRPr="00F275E8" w:rsidRDefault="00123509" w:rsidP="00123509">
      <w:pPr>
        <w:jc w:val="both"/>
        <w:rPr>
          <w:rFonts w:ascii="Arial" w:hAnsi="Arial" w:cs="Arial"/>
          <w:b/>
          <w:sz w:val="22"/>
          <w:szCs w:val="22"/>
          <w:u w:val="single"/>
        </w:rPr>
      </w:pPr>
    </w:p>
    <w:p w:rsidR="00123509" w:rsidRPr="00F275E8" w:rsidRDefault="00123509" w:rsidP="00123509">
      <w:pPr>
        <w:jc w:val="both"/>
        <w:rPr>
          <w:rFonts w:ascii="Arial" w:hAnsi="Arial" w:cs="Arial"/>
          <w:b/>
          <w:sz w:val="22"/>
          <w:szCs w:val="22"/>
          <w:u w:val="single"/>
        </w:rPr>
      </w:pPr>
      <w:r w:rsidRPr="00F275E8">
        <w:rPr>
          <w:rFonts w:ascii="Arial" w:hAnsi="Arial" w:cs="Arial"/>
          <w:b/>
          <w:sz w:val="22"/>
          <w:szCs w:val="22"/>
          <w:u w:val="single"/>
        </w:rPr>
        <w:t>Dział 2.1.</w:t>
      </w:r>
    </w:p>
    <w:p w:rsidR="00123509" w:rsidRPr="00F275E8" w:rsidRDefault="00123509" w:rsidP="00123509">
      <w:pPr>
        <w:jc w:val="both"/>
        <w:rPr>
          <w:rFonts w:ascii="Arial" w:hAnsi="Arial" w:cs="Arial"/>
          <w:b/>
          <w:sz w:val="22"/>
          <w:szCs w:val="22"/>
          <w:u w:val="single"/>
        </w:rPr>
      </w:pPr>
      <w:r w:rsidRPr="00F275E8">
        <w:rPr>
          <w:rFonts w:ascii="Arial" w:hAnsi="Arial" w:cs="Arial"/>
          <w:sz w:val="18"/>
          <w:szCs w:val="18"/>
        </w:rPr>
        <w:t xml:space="preserve">W wierszu 15 i 16 należy wpisać wnioski, które nie zostały ujęte w wierszach 02-14, tj. inne niż w sprawach „Opm”, ‘Nw” i „Alk”. </w:t>
      </w:r>
    </w:p>
    <w:p w:rsidR="00123509" w:rsidRPr="00F275E8" w:rsidRDefault="00123509" w:rsidP="00123509">
      <w:pPr>
        <w:jc w:val="both"/>
        <w:rPr>
          <w:rFonts w:ascii="Arial" w:hAnsi="Arial" w:cs="Arial"/>
          <w:b/>
          <w:sz w:val="22"/>
          <w:szCs w:val="22"/>
          <w:u w:val="single"/>
        </w:rPr>
      </w:pPr>
    </w:p>
    <w:p w:rsidR="00123509" w:rsidRPr="00F275E8" w:rsidRDefault="00123509" w:rsidP="00123509">
      <w:pPr>
        <w:jc w:val="both"/>
        <w:rPr>
          <w:rFonts w:ascii="Arial" w:hAnsi="Arial" w:cs="Arial"/>
          <w:b/>
          <w:sz w:val="22"/>
          <w:szCs w:val="22"/>
          <w:u w:val="single"/>
        </w:rPr>
      </w:pPr>
      <w:r w:rsidRPr="00F275E8">
        <w:rPr>
          <w:rFonts w:ascii="Arial" w:hAnsi="Arial" w:cs="Arial"/>
          <w:b/>
          <w:sz w:val="22"/>
          <w:szCs w:val="22"/>
          <w:u w:val="single"/>
        </w:rPr>
        <w:t>Dział 3.</w:t>
      </w:r>
    </w:p>
    <w:p w:rsidR="00123509" w:rsidRPr="00F275E8" w:rsidRDefault="00123509" w:rsidP="00123509">
      <w:pPr>
        <w:spacing w:before="40"/>
        <w:jc w:val="both"/>
        <w:rPr>
          <w:rFonts w:ascii="Arial" w:hAnsi="Arial" w:cs="Arial"/>
          <w:sz w:val="18"/>
          <w:szCs w:val="18"/>
        </w:rPr>
      </w:pPr>
      <w:r w:rsidRPr="00F275E8">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123509" w:rsidRPr="00F275E8" w:rsidRDefault="00123509" w:rsidP="00123509">
      <w:pPr>
        <w:jc w:val="both"/>
        <w:rPr>
          <w:rFonts w:ascii="Arial" w:hAnsi="Arial" w:cs="Arial"/>
          <w:b/>
          <w:sz w:val="22"/>
          <w:szCs w:val="22"/>
        </w:rPr>
      </w:pPr>
    </w:p>
    <w:p w:rsidR="00123509" w:rsidRPr="00F275E8" w:rsidRDefault="00123509" w:rsidP="00123509">
      <w:pPr>
        <w:jc w:val="both"/>
        <w:rPr>
          <w:rFonts w:ascii="Arial" w:hAnsi="Arial" w:cs="Arial"/>
          <w:b/>
          <w:sz w:val="22"/>
          <w:szCs w:val="22"/>
        </w:rPr>
      </w:pPr>
      <w:r w:rsidRPr="00F275E8">
        <w:rPr>
          <w:rFonts w:ascii="Arial" w:hAnsi="Arial" w:cs="Arial"/>
          <w:b/>
          <w:sz w:val="22"/>
          <w:szCs w:val="22"/>
        </w:rPr>
        <w:t>Część III</w:t>
      </w: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r w:rsidRPr="00F275E8">
        <w:rPr>
          <w:rFonts w:ascii="Arial" w:hAnsi="Arial" w:cs="Arial"/>
          <w:b/>
          <w:bCs/>
          <w:sz w:val="22"/>
          <w:szCs w:val="22"/>
          <w:u w:val="single"/>
        </w:rPr>
        <w:t>Dział 1.1 (wypełnia sąd, okręg)</w:t>
      </w:r>
    </w:p>
    <w:p w:rsidR="00123509" w:rsidRPr="00F275E8" w:rsidRDefault="00123509" w:rsidP="00123509">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F275E8">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w:t>
      </w:r>
    </w:p>
    <w:p w:rsidR="00123509" w:rsidRPr="00F275E8" w:rsidRDefault="00123509" w:rsidP="00123509">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F275E8">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r w:rsidRPr="00F275E8">
        <w:rPr>
          <w:rFonts w:ascii="Arial" w:hAnsi="Arial" w:cs="Arial"/>
          <w:b/>
          <w:bCs/>
          <w:sz w:val="22"/>
          <w:szCs w:val="22"/>
          <w:u w:val="single"/>
        </w:rPr>
        <w:t>Dział 1.2</w:t>
      </w:r>
    </w:p>
    <w:p w:rsidR="00123509" w:rsidRPr="00F275E8" w:rsidRDefault="00123509" w:rsidP="00123509">
      <w:pPr>
        <w:numPr>
          <w:ilvl w:val="0"/>
          <w:numId w:val="13"/>
        </w:numPr>
        <w:autoSpaceDE w:val="0"/>
        <w:autoSpaceDN w:val="0"/>
        <w:adjustRightInd w:val="0"/>
        <w:spacing w:before="240"/>
        <w:jc w:val="both"/>
        <w:rPr>
          <w:rFonts w:ascii="Arial" w:hAnsi="Arial" w:cs="Arial"/>
          <w:bCs/>
          <w:sz w:val="18"/>
          <w:szCs w:val="18"/>
          <w:u w:val="single"/>
        </w:rPr>
      </w:pPr>
      <w:r w:rsidRPr="00F275E8">
        <w:rPr>
          <w:rFonts w:ascii="Arial" w:hAnsi="Arial" w:cs="Arial"/>
          <w:bCs/>
          <w:sz w:val="18"/>
          <w:szCs w:val="18"/>
        </w:rPr>
        <w:t xml:space="preserve"> Dla wykazywania limitów i obsad przyjmuje się, że </w:t>
      </w:r>
      <w:r w:rsidRPr="00F275E8">
        <w:rPr>
          <w:rFonts w:ascii="Arial" w:hAnsi="Arial" w:cs="Arial"/>
          <w:b/>
          <w:bCs/>
          <w:sz w:val="18"/>
          <w:szCs w:val="18"/>
        </w:rPr>
        <w:t>rok jest równoważny 360 dniom pracy (12 miesięcy po 30 dni), a okres półrocza 180 dniom</w:t>
      </w:r>
      <w:r w:rsidRPr="00F275E8">
        <w:rPr>
          <w:rFonts w:ascii="Arial" w:hAnsi="Arial" w:cs="Arial"/>
          <w:bCs/>
          <w:sz w:val="18"/>
          <w:szCs w:val="18"/>
        </w:rPr>
        <w:t xml:space="preserve">. Przy wyliczaniu obsady średniookresowej (nie limitu) i odliczaniu okresów nieobecności w pracy przyjmuje się, że okres nieobecności </w:t>
      </w:r>
      <w:r w:rsidRPr="00F275E8">
        <w:rPr>
          <w:rFonts w:ascii="Arial" w:hAnsi="Arial" w:cs="Arial"/>
          <w:b/>
          <w:bCs/>
          <w:sz w:val="18"/>
          <w:szCs w:val="18"/>
        </w:rPr>
        <w:t>w pracy</w:t>
      </w:r>
      <w:r w:rsidRPr="00F275E8">
        <w:rPr>
          <w:rFonts w:ascii="Arial" w:hAnsi="Arial" w:cs="Arial"/>
          <w:bCs/>
          <w:sz w:val="18"/>
          <w:szCs w:val="18"/>
        </w:rPr>
        <w:t xml:space="preserve"> (jedynie urlop, zwolnienie) </w:t>
      </w:r>
      <w:r w:rsidRPr="00F275E8">
        <w:rPr>
          <w:rFonts w:ascii="Arial" w:hAnsi="Arial" w:cs="Arial"/>
          <w:b/>
          <w:bCs/>
          <w:sz w:val="18"/>
          <w:szCs w:val="18"/>
        </w:rPr>
        <w:t>obejmujący weekend liczony jest jako całość</w:t>
      </w:r>
      <w:r w:rsidRPr="00F275E8">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123509" w:rsidRPr="00F275E8" w:rsidRDefault="00123509" w:rsidP="00123509">
      <w:pPr>
        <w:numPr>
          <w:ilvl w:val="0"/>
          <w:numId w:val="13"/>
        </w:numPr>
        <w:autoSpaceDE w:val="0"/>
        <w:autoSpaceDN w:val="0"/>
        <w:adjustRightInd w:val="0"/>
        <w:ind w:left="266" w:hanging="266"/>
        <w:jc w:val="both"/>
        <w:rPr>
          <w:rFonts w:ascii="Arial" w:hAnsi="Arial" w:cs="Arial"/>
          <w:bCs/>
          <w:sz w:val="18"/>
          <w:szCs w:val="18"/>
        </w:rPr>
      </w:pPr>
      <w:r w:rsidRPr="00F275E8">
        <w:rPr>
          <w:rFonts w:ascii="Arial" w:hAnsi="Arial" w:cs="Arial"/>
          <w:b/>
          <w:bCs/>
          <w:sz w:val="18"/>
          <w:szCs w:val="18"/>
        </w:rPr>
        <w:t xml:space="preserve"> Limit etatów </w:t>
      </w:r>
      <w:r w:rsidRPr="00F275E8">
        <w:rPr>
          <w:rFonts w:ascii="Arial" w:hAnsi="Arial" w:cs="Arial"/>
          <w:bCs/>
          <w:sz w:val="18"/>
          <w:szCs w:val="18"/>
        </w:rPr>
        <w:t xml:space="preserve">w grupie pracowników (urzędników i innych pracowników) obsługujących </w:t>
      </w:r>
      <w:r w:rsidRPr="00F275E8">
        <w:rPr>
          <w:rFonts w:ascii="Arial" w:hAnsi="Arial" w:cs="Arial"/>
          <w:b/>
          <w:bCs/>
          <w:sz w:val="18"/>
          <w:szCs w:val="18"/>
        </w:rPr>
        <w:t>kuratelę</w:t>
      </w:r>
      <w:r w:rsidRPr="00F275E8">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123509" w:rsidRPr="00F275E8" w:rsidRDefault="00123509" w:rsidP="00123509">
      <w:pPr>
        <w:numPr>
          <w:ilvl w:val="0"/>
          <w:numId w:val="13"/>
        </w:numPr>
        <w:autoSpaceDE w:val="0"/>
        <w:autoSpaceDN w:val="0"/>
        <w:adjustRightInd w:val="0"/>
        <w:ind w:left="266" w:hanging="266"/>
        <w:jc w:val="both"/>
        <w:rPr>
          <w:rFonts w:ascii="Arial" w:hAnsi="Arial" w:cs="Arial"/>
          <w:bCs/>
          <w:sz w:val="18"/>
          <w:szCs w:val="18"/>
        </w:rPr>
      </w:pPr>
      <w:r w:rsidRPr="00F275E8">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123509" w:rsidRPr="00F275E8" w:rsidRDefault="00123509" w:rsidP="00123509">
      <w:pPr>
        <w:numPr>
          <w:ilvl w:val="0"/>
          <w:numId w:val="13"/>
        </w:numPr>
        <w:autoSpaceDE w:val="0"/>
        <w:autoSpaceDN w:val="0"/>
        <w:adjustRightInd w:val="0"/>
        <w:ind w:left="266" w:hanging="266"/>
        <w:jc w:val="both"/>
        <w:rPr>
          <w:rFonts w:ascii="Arial" w:hAnsi="Arial" w:cs="Arial"/>
          <w:bCs/>
          <w:sz w:val="18"/>
          <w:szCs w:val="18"/>
        </w:rPr>
      </w:pPr>
      <w:r w:rsidRPr="00F275E8">
        <w:rPr>
          <w:rFonts w:ascii="Arial" w:hAnsi="Arial" w:cs="Arial"/>
          <w:bCs/>
          <w:sz w:val="18"/>
          <w:szCs w:val="18"/>
        </w:rPr>
        <w:t xml:space="preserve"> „</w:t>
      </w:r>
      <w:r w:rsidRPr="00F275E8">
        <w:rPr>
          <w:rFonts w:ascii="Arial" w:hAnsi="Arial" w:cs="Arial"/>
          <w:b/>
          <w:bCs/>
          <w:sz w:val="18"/>
          <w:szCs w:val="18"/>
        </w:rPr>
        <w:t>Obsadę średniookresową”</w:t>
      </w:r>
      <w:r w:rsidRPr="00F275E8">
        <w:rPr>
          <w:rFonts w:ascii="Arial" w:hAnsi="Arial" w:cs="Arial"/>
          <w:bCs/>
          <w:sz w:val="18"/>
          <w:szCs w:val="18"/>
        </w:rPr>
        <w:t xml:space="preserve"> </w:t>
      </w:r>
      <w:r w:rsidRPr="00F275E8">
        <w:rPr>
          <w:rFonts w:ascii="Arial" w:hAnsi="Arial" w:cs="Arial"/>
          <w:sz w:val="18"/>
          <w:szCs w:val="18"/>
        </w:rPr>
        <w:t xml:space="preserve">wykazuje się według średniookresowego zatrudnienia, a zatem faktycznych dni świadczenia pracy w danym okresie statystycznym po odliczeniu </w:t>
      </w:r>
      <w:r w:rsidRPr="00F275E8">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F275E8">
        <w:rPr>
          <w:rFonts w:ascii="Arial" w:hAnsi="Arial" w:cs="Arial"/>
          <w:b/>
          <w:bCs/>
          <w:sz w:val="18"/>
          <w:szCs w:val="18"/>
        </w:rPr>
        <w:t>zespołu kuratorów dla dorosłych czy też rodzinnych</w:t>
      </w:r>
      <w:r w:rsidRPr="00F275E8">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F275E8">
        <w:rPr>
          <w:rFonts w:ascii="Arial" w:hAnsi="Arial" w:cs="Arial"/>
          <w:b/>
          <w:bCs/>
          <w:sz w:val="18"/>
          <w:szCs w:val="18"/>
        </w:rPr>
        <w:t xml:space="preserve"> </w:t>
      </w:r>
      <w:r w:rsidRPr="00F275E8">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F275E8">
        <w:rPr>
          <w:rFonts w:ascii="Arial" w:hAnsi="Arial" w:cs="Arial"/>
          <w:b/>
          <w:bCs/>
          <w:sz w:val="18"/>
          <w:szCs w:val="18"/>
        </w:rPr>
        <w:t>połączonego zespołu</w:t>
      </w:r>
      <w:r w:rsidRPr="00F275E8">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123509" w:rsidRPr="00F275E8" w:rsidRDefault="00123509" w:rsidP="00123509">
      <w:pPr>
        <w:numPr>
          <w:ilvl w:val="0"/>
          <w:numId w:val="13"/>
        </w:numPr>
        <w:autoSpaceDE w:val="0"/>
        <w:autoSpaceDN w:val="0"/>
        <w:adjustRightInd w:val="0"/>
        <w:ind w:left="266" w:hanging="266"/>
        <w:jc w:val="both"/>
        <w:rPr>
          <w:rFonts w:ascii="Arial" w:hAnsi="Arial" w:cs="Arial"/>
          <w:bCs/>
          <w:sz w:val="18"/>
          <w:szCs w:val="18"/>
        </w:rPr>
      </w:pPr>
      <w:r w:rsidRPr="00F275E8">
        <w:rPr>
          <w:rFonts w:ascii="Arial" w:hAnsi="Arial" w:cs="Arial"/>
          <w:bCs/>
          <w:sz w:val="18"/>
          <w:szCs w:val="18"/>
        </w:rPr>
        <w:t xml:space="preserve"> W tabeli </w:t>
      </w:r>
      <w:r w:rsidRPr="00F275E8">
        <w:rPr>
          <w:rFonts w:ascii="Arial" w:hAnsi="Arial" w:cs="Arial"/>
          <w:b/>
          <w:sz w:val="18"/>
          <w:szCs w:val="18"/>
        </w:rPr>
        <w:t xml:space="preserve"> „Limity i obsady obsługi biurowej zespołu (sądu, okręgu)”</w:t>
      </w:r>
      <w:r w:rsidRPr="00F275E8">
        <w:rPr>
          <w:rFonts w:ascii="Arial" w:hAnsi="Arial" w:cs="Arial"/>
          <w:bCs/>
          <w:sz w:val="18"/>
          <w:szCs w:val="18"/>
        </w:rPr>
        <w:t xml:space="preserve"> </w:t>
      </w:r>
      <w:r w:rsidRPr="00F275E8">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r w:rsidRPr="00F275E8">
        <w:rPr>
          <w:rFonts w:ascii="Arial" w:hAnsi="Arial" w:cs="Arial"/>
          <w:b/>
          <w:bCs/>
          <w:sz w:val="22"/>
          <w:szCs w:val="22"/>
          <w:u w:val="single"/>
        </w:rPr>
        <w:t>Dział 1.3. (wypełnia sąd, okręg)</w:t>
      </w:r>
    </w:p>
    <w:p w:rsidR="00123509" w:rsidRPr="00F275E8" w:rsidRDefault="00123509" w:rsidP="00123509">
      <w:pPr>
        <w:numPr>
          <w:ilvl w:val="0"/>
          <w:numId w:val="14"/>
        </w:numPr>
        <w:autoSpaceDE w:val="0"/>
        <w:autoSpaceDN w:val="0"/>
        <w:adjustRightInd w:val="0"/>
        <w:spacing w:before="240"/>
        <w:jc w:val="both"/>
        <w:rPr>
          <w:rFonts w:ascii="Arial" w:hAnsi="Arial" w:cs="Arial"/>
          <w:bCs/>
          <w:sz w:val="18"/>
          <w:szCs w:val="18"/>
        </w:rPr>
      </w:pPr>
      <w:r w:rsidRPr="00F275E8">
        <w:rPr>
          <w:rFonts w:ascii="Arial" w:hAnsi="Arial" w:cs="Arial"/>
          <w:b/>
          <w:bCs/>
          <w:sz w:val="18"/>
          <w:szCs w:val="18"/>
        </w:rPr>
        <w:t xml:space="preserve"> </w:t>
      </w:r>
      <w:r w:rsidRPr="00F275E8">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123509" w:rsidRPr="00F275E8" w:rsidRDefault="00123509" w:rsidP="00123509">
      <w:pPr>
        <w:numPr>
          <w:ilvl w:val="0"/>
          <w:numId w:val="14"/>
        </w:numPr>
        <w:autoSpaceDE w:val="0"/>
        <w:autoSpaceDN w:val="0"/>
        <w:adjustRightInd w:val="0"/>
        <w:ind w:left="266" w:hanging="266"/>
        <w:jc w:val="both"/>
        <w:rPr>
          <w:rFonts w:ascii="Arial" w:hAnsi="Arial" w:cs="Arial"/>
          <w:bCs/>
          <w:sz w:val="18"/>
          <w:szCs w:val="18"/>
        </w:rPr>
      </w:pPr>
      <w:r w:rsidRPr="00F275E8">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123509" w:rsidRPr="00F275E8" w:rsidRDefault="00123509" w:rsidP="00123509">
      <w:pPr>
        <w:jc w:val="center"/>
      </w:pPr>
    </w:p>
    <w:p w:rsidR="00123509" w:rsidRPr="00F275E8" w:rsidRDefault="00123509" w:rsidP="00123509">
      <w:pPr>
        <w:jc w:val="both"/>
        <w:rPr>
          <w:rFonts w:ascii="Arial" w:hAnsi="Arial" w:cs="Arial"/>
          <w:b/>
          <w:sz w:val="22"/>
          <w:szCs w:val="22"/>
        </w:rPr>
      </w:pPr>
    </w:p>
    <w:p w:rsidR="00123509" w:rsidRPr="00F275E8" w:rsidRDefault="00123509" w:rsidP="00123509">
      <w:pPr>
        <w:tabs>
          <w:tab w:val="left" w:pos="360"/>
        </w:tabs>
        <w:autoSpaceDE w:val="0"/>
        <w:autoSpaceDN w:val="0"/>
        <w:adjustRightInd w:val="0"/>
        <w:jc w:val="both"/>
        <w:rPr>
          <w:rFonts w:ascii="Arial" w:hAnsi="Arial" w:cs="Arial"/>
          <w:b/>
          <w:bCs/>
          <w:sz w:val="22"/>
          <w:szCs w:val="22"/>
          <w:u w:val="single"/>
        </w:rPr>
      </w:pPr>
      <w:r w:rsidRPr="00F275E8">
        <w:rPr>
          <w:rFonts w:ascii="Arial" w:hAnsi="Arial" w:cs="Arial"/>
          <w:b/>
          <w:bCs/>
          <w:sz w:val="22"/>
          <w:szCs w:val="22"/>
          <w:u w:val="single"/>
        </w:rPr>
        <w:t xml:space="preserve">Dział 1.4 </w:t>
      </w:r>
    </w:p>
    <w:p w:rsidR="00123509" w:rsidRPr="00F275E8" w:rsidRDefault="00123509" w:rsidP="00123509">
      <w:pPr>
        <w:autoSpaceDE w:val="0"/>
        <w:autoSpaceDN w:val="0"/>
        <w:adjustRightInd w:val="0"/>
        <w:spacing w:before="240"/>
        <w:jc w:val="both"/>
        <w:rPr>
          <w:rFonts w:ascii="Arial" w:hAnsi="Arial" w:cs="Arial"/>
          <w:bCs/>
          <w:sz w:val="18"/>
          <w:szCs w:val="18"/>
        </w:rPr>
      </w:pPr>
      <w:r w:rsidRPr="00F275E8">
        <w:rPr>
          <w:rFonts w:ascii="Arial" w:hAnsi="Arial" w:cs="Arial"/>
          <w:bCs/>
          <w:sz w:val="18"/>
          <w:szCs w:val="18"/>
        </w:rPr>
        <w:t xml:space="preserve">Tabela powinna być wypełniona przez kuratora okręgowego w porozumieniu z kierownikiem kadr Sądu Okręgowego. </w:t>
      </w: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r w:rsidRPr="00F275E8">
        <w:rPr>
          <w:rFonts w:ascii="Arial" w:hAnsi="Arial" w:cs="Arial"/>
          <w:b/>
          <w:bCs/>
          <w:sz w:val="22"/>
          <w:szCs w:val="22"/>
          <w:u w:val="single"/>
        </w:rPr>
        <w:t>Dział 1.5</w:t>
      </w:r>
    </w:p>
    <w:p w:rsidR="00123509" w:rsidRPr="00F275E8" w:rsidRDefault="00123509" w:rsidP="00123509">
      <w:pPr>
        <w:numPr>
          <w:ilvl w:val="0"/>
          <w:numId w:val="15"/>
        </w:numPr>
        <w:autoSpaceDE w:val="0"/>
        <w:autoSpaceDN w:val="0"/>
        <w:adjustRightInd w:val="0"/>
        <w:spacing w:before="240"/>
        <w:jc w:val="both"/>
        <w:rPr>
          <w:rFonts w:ascii="Arial" w:hAnsi="Arial" w:cs="Arial"/>
          <w:bCs/>
          <w:sz w:val="18"/>
          <w:szCs w:val="18"/>
          <w:u w:val="single"/>
        </w:rPr>
      </w:pPr>
      <w:r w:rsidRPr="00F275E8">
        <w:rPr>
          <w:rFonts w:ascii="Arial" w:hAnsi="Arial" w:cs="Arial"/>
          <w:bCs/>
          <w:sz w:val="18"/>
          <w:szCs w:val="18"/>
        </w:rPr>
        <w:t xml:space="preserve"> Dla wykazywania limitów i obsad przyjmuje się, że </w:t>
      </w:r>
      <w:r w:rsidRPr="00F275E8">
        <w:rPr>
          <w:rFonts w:ascii="Arial" w:hAnsi="Arial" w:cs="Arial"/>
          <w:b/>
          <w:bCs/>
          <w:sz w:val="18"/>
          <w:szCs w:val="18"/>
        </w:rPr>
        <w:t>rok jest równoważny 360 dniom pracy (12 miesięcy po 30 dni), a okres półrocza 180 dniom</w:t>
      </w:r>
      <w:r w:rsidRPr="00F275E8">
        <w:rPr>
          <w:rFonts w:ascii="Arial" w:hAnsi="Arial" w:cs="Arial"/>
          <w:bCs/>
          <w:sz w:val="18"/>
          <w:szCs w:val="18"/>
        </w:rPr>
        <w:t xml:space="preserve">. Przy wyliczaniu obsady średniookresowej (nie limitu) i odliczaniu okresów nieobecności w pracy przyjmuje się, że okres nieobecności </w:t>
      </w:r>
      <w:r w:rsidRPr="00F275E8">
        <w:rPr>
          <w:rFonts w:ascii="Arial" w:hAnsi="Arial" w:cs="Arial"/>
          <w:b/>
          <w:bCs/>
          <w:sz w:val="18"/>
          <w:szCs w:val="18"/>
        </w:rPr>
        <w:t>w pracy</w:t>
      </w:r>
      <w:r w:rsidRPr="00F275E8">
        <w:rPr>
          <w:rFonts w:ascii="Arial" w:hAnsi="Arial" w:cs="Arial"/>
          <w:bCs/>
          <w:sz w:val="18"/>
          <w:szCs w:val="18"/>
        </w:rPr>
        <w:t xml:space="preserve"> (jedynie urlop, zwolnienie) </w:t>
      </w:r>
      <w:r w:rsidRPr="00F275E8">
        <w:rPr>
          <w:rFonts w:ascii="Arial" w:hAnsi="Arial" w:cs="Arial"/>
          <w:b/>
          <w:bCs/>
          <w:sz w:val="18"/>
          <w:szCs w:val="18"/>
        </w:rPr>
        <w:t>obejmujący weekend liczony jest jako całość</w:t>
      </w:r>
      <w:r w:rsidRPr="00F275E8">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123509" w:rsidRPr="00F275E8" w:rsidRDefault="00123509" w:rsidP="00123509">
      <w:pPr>
        <w:numPr>
          <w:ilvl w:val="0"/>
          <w:numId w:val="15"/>
        </w:numPr>
        <w:autoSpaceDE w:val="0"/>
        <w:autoSpaceDN w:val="0"/>
        <w:adjustRightInd w:val="0"/>
        <w:ind w:left="266" w:hanging="266"/>
        <w:jc w:val="both"/>
      </w:pPr>
      <w:r w:rsidRPr="00F275E8">
        <w:rPr>
          <w:rFonts w:ascii="Arial" w:hAnsi="Arial" w:cs="Arial"/>
          <w:bCs/>
          <w:sz w:val="18"/>
          <w:szCs w:val="18"/>
        </w:rPr>
        <w:t>„</w:t>
      </w:r>
      <w:r w:rsidRPr="00F275E8">
        <w:rPr>
          <w:rFonts w:ascii="Arial" w:hAnsi="Arial" w:cs="Arial"/>
          <w:b/>
          <w:bCs/>
          <w:sz w:val="18"/>
          <w:szCs w:val="18"/>
        </w:rPr>
        <w:t>Obsadę średniookresową”</w:t>
      </w:r>
      <w:r w:rsidRPr="00F275E8">
        <w:rPr>
          <w:rFonts w:ascii="Arial" w:hAnsi="Arial" w:cs="Arial"/>
          <w:bCs/>
          <w:sz w:val="18"/>
          <w:szCs w:val="18"/>
        </w:rPr>
        <w:t xml:space="preserve"> </w:t>
      </w:r>
      <w:r w:rsidRPr="00F275E8">
        <w:rPr>
          <w:rFonts w:ascii="Arial" w:hAnsi="Arial" w:cs="Arial"/>
          <w:sz w:val="18"/>
          <w:szCs w:val="18"/>
        </w:rPr>
        <w:t xml:space="preserve">wykazuje się według średniookresowego zatrudnienia, a zatem faktycznych dni świadczenia pracy w danym okresie statystycznym po odliczeniu </w:t>
      </w:r>
      <w:r w:rsidRPr="00F275E8">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F275E8">
        <w:rPr>
          <w:rFonts w:ascii="Arial" w:hAnsi="Arial" w:cs="Arial"/>
          <w:b/>
          <w:bCs/>
          <w:sz w:val="18"/>
          <w:szCs w:val="18"/>
        </w:rPr>
        <w:t>kuratora okręgowego w zakresie kurateli dla dorosłych czy też rodzinnej</w:t>
      </w:r>
      <w:r w:rsidRPr="00F275E8">
        <w:rPr>
          <w:rFonts w:ascii="Arial" w:hAnsi="Arial" w:cs="Arial"/>
          <w:bCs/>
          <w:sz w:val="18"/>
          <w:szCs w:val="18"/>
        </w:rPr>
        <w:t xml:space="preserve"> (przykładowo dwa razy w tygodniu) reguła jest podobna z tym, że obsadę obliczamy jako proporcję pomiędzy świadczeniem pracy na rzecz kuratora okręgowego, a innymi czynnościami. Przykładowo przy obsadzie pracownika wynoszącej 0,900 świadczenie przez niego pracy na rzecz kuratora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w:t>
      </w:r>
    </w:p>
    <w:p w:rsidR="00123509" w:rsidRPr="00F275E8" w:rsidRDefault="00123509" w:rsidP="00123509">
      <w:pPr>
        <w:jc w:val="both"/>
        <w:rPr>
          <w:rFonts w:ascii="Arial" w:hAnsi="Arial" w:cs="Arial"/>
          <w:b/>
          <w:sz w:val="22"/>
          <w:szCs w:val="22"/>
        </w:rPr>
      </w:pPr>
    </w:p>
    <w:p w:rsidR="00123509" w:rsidRPr="00F275E8" w:rsidRDefault="00123509" w:rsidP="00123509">
      <w:pPr>
        <w:jc w:val="both"/>
        <w:rPr>
          <w:rFonts w:ascii="Arial" w:hAnsi="Arial" w:cs="Arial"/>
          <w:b/>
          <w:sz w:val="22"/>
          <w:szCs w:val="22"/>
        </w:rPr>
      </w:pPr>
      <w:r w:rsidRPr="00F275E8">
        <w:rPr>
          <w:rFonts w:ascii="Arial" w:hAnsi="Arial" w:cs="Arial"/>
          <w:b/>
          <w:sz w:val="22"/>
          <w:szCs w:val="22"/>
        </w:rPr>
        <w:t>Część IV</w:t>
      </w:r>
    </w:p>
    <w:p w:rsidR="00123509" w:rsidRPr="00F275E8" w:rsidRDefault="00123509" w:rsidP="00123509">
      <w:pPr>
        <w:tabs>
          <w:tab w:val="left" w:pos="360"/>
        </w:tabs>
        <w:autoSpaceDE w:val="0"/>
        <w:autoSpaceDN w:val="0"/>
        <w:adjustRightInd w:val="0"/>
        <w:spacing w:before="240"/>
        <w:jc w:val="both"/>
        <w:rPr>
          <w:rFonts w:ascii="Arial" w:hAnsi="Arial" w:cs="Arial"/>
          <w:b/>
          <w:bCs/>
          <w:sz w:val="22"/>
          <w:szCs w:val="22"/>
          <w:u w:val="single"/>
        </w:rPr>
      </w:pPr>
      <w:r w:rsidRPr="00F275E8">
        <w:rPr>
          <w:rFonts w:ascii="Arial" w:hAnsi="Arial" w:cs="Arial"/>
          <w:b/>
          <w:bCs/>
          <w:sz w:val="22"/>
          <w:szCs w:val="22"/>
          <w:u w:val="single"/>
        </w:rPr>
        <w:t>Dział 1.1.</w:t>
      </w:r>
    </w:p>
    <w:p w:rsidR="00123509" w:rsidRPr="00F275E8" w:rsidRDefault="00123509" w:rsidP="00123509">
      <w:r w:rsidRPr="00F275E8">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(Dz.U. nr 180, poz. 1493 z późn. zm.). </w:t>
      </w:r>
    </w:p>
    <w:p w:rsidR="007F12FA" w:rsidRPr="00476B25" w:rsidRDefault="007F12FA" w:rsidP="00123509">
      <w:pPr>
        <w:jc w:val="center"/>
      </w:pPr>
    </w:p>
    <w:sectPr w:rsidR="007F12FA" w:rsidRPr="00476B25" w:rsidSect="000567ED">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12" w:rsidRDefault="009A6A12" w:rsidP="002B11FC">
      <w:r>
        <w:separator/>
      </w:r>
    </w:p>
  </w:endnote>
  <w:endnote w:type="continuationSeparator" w:id="0">
    <w:p w:rsidR="009A6A12" w:rsidRDefault="009A6A12"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Default="007E5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Pr="005C317D" w:rsidRDefault="007E5CA1">
    <w:pPr>
      <w:pStyle w:val="Stopka"/>
      <w:jc w:val="center"/>
      <w:rPr>
        <w:sz w:val="18"/>
      </w:rPr>
    </w:pPr>
    <w:r w:rsidRPr="005C317D">
      <w:rPr>
        <w:sz w:val="18"/>
      </w:rPr>
      <w:t xml:space="preserve">Strona </w:t>
    </w:r>
    <w:r w:rsidR="00FC36C3" w:rsidRPr="005C317D">
      <w:rPr>
        <w:b/>
        <w:bCs/>
        <w:sz w:val="18"/>
      </w:rPr>
      <w:fldChar w:fldCharType="begin"/>
    </w:r>
    <w:r w:rsidRPr="005C317D">
      <w:rPr>
        <w:b/>
        <w:bCs/>
        <w:sz w:val="18"/>
      </w:rPr>
      <w:instrText>PAGE</w:instrText>
    </w:r>
    <w:r w:rsidR="00FC36C3" w:rsidRPr="005C317D">
      <w:rPr>
        <w:b/>
        <w:bCs/>
        <w:sz w:val="18"/>
      </w:rPr>
      <w:fldChar w:fldCharType="separate"/>
    </w:r>
    <w:r w:rsidR="009340C8">
      <w:rPr>
        <w:b/>
        <w:bCs/>
        <w:noProof/>
        <w:sz w:val="18"/>
      </w:rPr>
      <w:t>2</w:t>
    </w:r>
    <w:r w:rsidR="00FC36C3" w:rsidRPr="005C317D">
      <w:rPr>
        <w:b/>
        <w:bCs/>
        <w:sz w:val="18"/>
      </w:rPr>
      <w:fldChar w:fldCharType="end"/>
    </w:r>
    <w:r w:rsidRPr="005C317D">
      <w:rPr>
        <w:sz w:val="18"/>
      </w:rPr>
      <w:t xml:space="preserve"> z </w:t>
    </w:r>
    <w:r w:rsidR="00FC36C3" w:rsidRPr="005C317D">
      <w:rPr>
        <w:b/>
        <w:bCs/>
        <w:sz w:val="18"/>
      </w:rPr>
      <w:fldChar w:fldCharType="begin"/>
    </w:r>
    <w:r w:rsidRPr="005C317D">
      <w:rPr>
        <w:b/>
        <w:bCs/>
        <w:sz w:val="18"/>
      </w:rPr>
      <w:instrText>NUMPAGES</w:instrText>
    </w:r>
    <w:r w:rsidR="00FC36C3" w:rsidRPr="005C317D">
      <w:rPr>
        <w:b/>
        <w:bCs/>
        <w:sz w:val="18"/>
      </w:rPr>
      <w:fldChar w:fldCharType="separate"/>
    </w:r>
    <w:r w:rsidR="009340C8">
      <w:rPr>
        <w:b/>
        <w:bCs/>
        <w:noProof/>
        <w:sz w:val="18"/>
      </w:rPr>
      <w:t>12</w:t>
    </w:r>
    <w:r w:rsidR="00FC36C3"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Default="007E5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12" w:rsidRDefault="009A6A12" w:rsidP="002B11FC">
      <w:r>
        <w:separator/>
      </w:r>
    </w:p>
  </w:footnote>
  <w:footnote w:type="continuationSeparator" w:id="0">
    <w:p w:rsidR="009A6A12" w:rsidRDefault="009A6A12"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Default="007E5C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Pr="002B11FC" w:rsidRDefault="007E5CA1"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15.09.2016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CA1" w:rsidRDefault="007E5C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7181"/>
    <w:rsid w:val="00007537"/>
    <w:rsid w:val="00007CE9"/>
    <w:rsid w:val="00007D3D"/>
    <w:rsid w:val="0001263F"/>
    <w:rsid w:val="0001602F"/>
    <w:rsid w:val="000166D8"/>
    <w:rsid w:val="00016C06"/>
    <w:rsid w:val="00022ADB"/>
    <w:rsid w:val="000248A1"/>
    <w:rsid w:val="0003310F"/>
    <w:rsid w:val="000331AF"/>
    <w:rsid w:val="00035AF8"/>
    <w:rsid w:val="00037D16"/>
    <w:rsid w:val="000419BA"/>
    <w:rsid w:val="00044FF9"/>
    <w:rsid w:val="00045CBD"/>
    <w:rsid w:val="00046DC6"/>
    <w:rsid w:val="000567ED"/>
    <w:rsid w:val="0005761B"/>
    <w:rsid w:val="0006389D"/>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C0EC5"/>
    <w:rsid w:val="000C3093"/>
    <w:rsid w:val="000C570E"/>
    <w:rsid w:val="000C6AA6"/>
    <w:rsid w:val="000D1855"/>
    <w:rsid w:val="000D2183"/>
    <w:rsid w:val="000D2279"/>
    <w:rsid w:val="000D3793"/>
    <w:rsid w:val="000E04FD"/>
    <w:rsid w:val="000E5860"/>
    <w:rsid w:val="000E5A2A"/>
    <w:rsid w:val="000E67D0"/>
    <w:rsid w:val="000E6B9D"/>
    <w:rsid w:val="000F0315"/>
    <w:rsid w:val="000F060E"/>
    <w:rsid w:val="000F4609"/>
    <w:rsid w:val="000F5702"/>
    <w:rsid w:val="00103803"/>
    <w:rsid w:val="00104BF3"/>
    <w:rsid w:val="0010508F"/>
    <w:rsid w:val="0010611D"/>
    <w:rsid w:val="001111FD"/>
    <w:rsid w:val="00114057"/>
    <w:rsid w:val="00120AA5"/>
    <w:rsid w:val="001228EF"/>
    <w:rsid w:val="00123509"/>
    <w:rsid w:val="00123B90"/>
    <w:rsid w:val="00123DB3"/>
    <w:rsid w:val="00124CD4"/>
    <w:rsid w:val="0012630E"/>
    <w:rsid w:val="0012697F"/>
    <w:rsid w:val="0013150D"/>
    <w:rsid w:val="00131ED9"/>
    <w:rsid w:val="001328A2"/>
    <w:rsid w:val="00137C43"/>
    <w:rsid w:val="001546DA"/>
    <w:rsid w:val="001560E2"/>
    <w:rsid w:val="001564F1"/>
    <w:rsid w:val="00156DB5"/>
    <w:rsid w:val="001613D4"/>
    <w:rsid w:val="00161FB9"/>
    <w:rsid w:val="001753E1"/>
    <w:rsid w:val="0018354E"/>
    <w:rsid w:val="00184364"/>
    <w:rsid w:val="00186643"/>
    <w:rsid w:val="00191FEE"/>
    <w:rsid w:val="00194DB1"/>
    <w:rsid w:val="001A1DC0"/>
    <w:rsid w:val="001A6C2A"/>
    <w:rsid w:val="001C3550"/>
    <w:rsid w:val="001C6280"/>
    <w:rsid w:val="001D057F"/>
    <w:rsid w:val="001D4FC9"/>
    <w:rsid w:val="001E2DA6"/>
    <w:rsid w:val="001F10D6"/>
    <w:rsid w:val="001F25EE"/>
    <w:rsid w:val="001F40BE"/>
    <w:rsid w:val="001F45B9"/>
    <w:rsid w:val="001F5636"/>
    <w:rsid w:val="001F5E84"/>
    <w:rsid w:val="00202F6C"/>
    <w:rsid w:val="00204387"/>
    <w:rsid w:val="00207B6E"/>
    <w:rsid w:val="00211218"/>
    <w:rsid w:val="00216288"/>
    <w:rsid w:val="00220BDC"/>
    <w:rsid w:val="00224988"/>
    <w:rsid w:val="00225870"/>
    <w:rsid w:val="00225E5D"/>
    <w:rsid w:val="00226D8A"/>
    <w:rsid w:val="002328DD"/>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EAB"/>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52EF"/>
    <w:rsid w:val="00476B25"/>
    <w:rsid w:val="0047776D"/>
    <w:rsid w:val="00480E68"/>
    <w:rsid w:val="0048101C"/>
    <w:rsid w:val="00483968"/>
    <w:rsid w:val="004856E5"/>
    <w:rsid w:val="0048741D"/>
    <w:rsid w:val="00487486"/>
    <w:rsid w:val="00491175"/>
    <w:rsid w:val="00493657"/>
    <w:rsid w:val="004A312F"/>
    <w:rsid w:val="004A31AA"/>
    <w:rsid w:val="004A54FB"/>
    <w:rsid w:val="004A68E9"/>
    <w:rsid w:val="004B0DA1"/>
    <w:rsid w:val="004C1691"/>
    <w:rsid w:val="004C1F0A"/>
    <w:rsid w:val="004C5C0B"/>
    <w:rsid w:val="004D4F13"/>
    <w:rsid w:val="004D57EC"/>
    <w:rsid w:val="004E27FF"/>
    <w:rsid w:val="004E3E2B"/>
    <w:rsid w:val="004E7DBE"/>
    <w:rsid w:val="004F720B"/>
    <w:rsid w:val="0050029B"/>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2316"/>
    <w:rsid w:val="005E583A"/>
    <w:rsid w:val="005F36D4"/>
    <w:rsid w:val="006035EF"/>
    <w:rsid w:val="0060746A"/>
    <w:rsid w:val="006113B3"/>
    <w:rsid w:val="00614ABD"/>
    <w:rsid w:val="00617627"/>
    <w:rsid w:val="0061780C"/>
    <w:rsid w:val="00621BD3"/>
    <w:rsid w:val="00641C1D"/>
    <w:rsid w:val="00642F08"/>
    <w:rsid w:val="00644696"/>
    <w:rsid w:val="00646BFD"/>
    <w:rsid w:val="00653077"/>
    <w:rsid w:val="00653D26"/>
    <w:rsid w:val="00660CD6"/>
    <w:rsid w:val="00671097"/>
    <w:rsid w:val="00671746"/>
    <w:rsid w:val="006761E7"/>
    <w:rsid w:val="006801C9"/>
    <w:rsid w:val="006804A6"/>
    <w:rsid w:val="006906F4"/>
    <w:rsid w:val="00690DF8"/>
    <w:rsid w:val="00697E2F"/>
    <w:rsid w:val="006A0361"/>
    <w:rsid w:val="006A3537"/>
    <w:rsid w:val="006B76AF"/>
    <w:rsid w:val="006C07EC"/>
    <w:rsid w:val="006C163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735FA"/>
    <w:rsid w:val="00781088"/>
    <w:rsid w:val="00791524"/>
    <w:rsid w:val="007926AD"/>
    <w:rsid w:val="00792ACA"/>
    <w:rsid w:val="00792F9A"/>
    <w:rsid w:val="007A6966"/>
    <w:rsid w:val="007A7AC0"/>
    <w:rsid w:val="007B02F5"/>
    <w:rsid w:val="007B3DC9"/>
    <w:rsid w:val="007C324E"/>
    <w:rsid w:val="007C38D1"/>
    <w:rsid w:val="007C64AD"/>
    <w:rsid w:val="007D5A5C"/>
    <w:rsid w:val="007E14FC"/>
    <w:rsid w:val="007E2C11"/>
    <w:rsid w:val="007E4F30"/>
    <w:rsid w:val="007E5CA1"/>
    <w:rsid w:val="007E6764"/>
    <w:rsid w:val="007F12FA"/>
    <w:rsid w:val="007F1EA6"/>
    <w:rsid w:val="007F5824"/>
    <w:rsid w:val="00802E5A"/>
    <w:rsid w:val="008068CA"/>
    <w:rsid w:val="00814EE1"/>
    <w:rsid w:val="00815231"/>
    <w:rsid w:val="008218C0"/>
    <w:rsid w:val="00823255"/>
    <w:rsid w:val="008275B4"/>
    <w:rsid w:val="00827EF4"/>
    <w:rsid w:val="00830182"/>
    <w:rsid w:val="00830D24"/>
    <w:rsid w:val="00834EAC"/>
    <w:rsid w:val="00836F44"/>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E2416"/>
    <w:rsid w:val="008E3EC9"/>
    <w:rsid w:val="008F5209"/>
    <w:rsid w:val="00900734"/>
    <w:rsid w:val="00911743"/>
    <w:rsid w:val="00917F23"/>
    <w:rsid w:val="009236AC"/>
    <w:rsid w:val="009325AC"/>
    <w:rsid w:val="0093275F"/>
    <w:rsid w:val="00933551"/>
    <w:rsid w:val="009340C8"/>
    <w:rsid w:val="00935E96"/>
    <w:rsid w:val="0093711D"/>
    <w:rsid w:val="00940BBF"/>
    <w:rsid w:val="00940E58"/>
    <w:rsid w:val="00955181"/>
    <w:rsid w:val="0095746A"/>
    <w:rsid w:val="009613C8"/>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2E0B"/>
    <w:rsid w:val="009C4F8B"/>
    <w:rsid w:val="009C6712"/>
    <w:rsid w:val="009D74ED"/>
    <w:rsid w:val="009E0C99"/>
    <w:rsid w:val="009E657D"/>
    <w:rsid w:val="009E7794"/>
    <w:rsid w:val="009F17EA"/>
    <w:rsid w:val="009F1CCB"/>
    <w:rsid w:val="00A04251"/>
    <w:rsid w:val="00A04C2B"/>
    <w:rsid w:val="00A04FD4"/>
    <w:rsid w:val="00A1331A"/>
    <w:rsid w:val="00A14906"/>
    <w:rsid w:val="00A17755"/>
    <w:rsid w:val="00A22C97"/>
    <w:rsid w:val="00A2577A"/>
    <w:rsid w:val="00A26526"/>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B01D7A"/>
    <w:rsid w:val="00B0589C"/>
    <w:rsid w:val="00B07D8F"/>
    <w:rsid w:val="00B1388F"/>
    <w:rsid w:val="00B1462E"/>
    <w:rsid w:val="00B155A7"/>
    <w:rsid w:val="00B30331"/>
    <w:rsid w:val="00B31512"/>
    <w:rsid w:val="00B37E0B"/>
    <w:rsid w:val="00B451F9"/>
    <w:rsid w:val="00B47301"/>
    <w:rsid w:val="00B53058"/>
    <w:rsid w:val="00B55BA7"/>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1379"/>
    <w:rsid w:val="00C72452"/>
    <w:rsid w:val="00C75A7A"/>
    <w:rsid w:val="00C77C38"/>
    <w:rsid w:val="00C812CE"/>
    <w:rsid w:val="00C823F7"/>
    <w:rsid w:val="00C85EFA"/>
    <w:rsid w:val="00C95759"/>
    <w:rsid w:val="00C958D1"/>
    <w:rsid w:val="00CA0F28"/>
    <w:rsid w:val="00CA1081"/>
    <w:rsid w:val="00CA1A07"/>
    <w:rsid w:val="00CA1FD1"/>
    <w:rsid w:val="00CA410A"/>
    <w:rsid w:val="00CB6BF2"/>
    <w:rsid w:val="00CB78D6"/>
    <w:rsid w:val="00CC3CDE"/>
    <w:rsid w:val="00CC42A4"/>
    <w:rsid w:val="00CC4F50"/>
    <w:rsid w:val="00CC7A0F"/>
    <w:rsid w:val="00CD2218"/>
    <w:rsid w:val="00CD347B"/>
    <w:rsid w:val="00CE242D"/>
    <w:rsid w:val="00CE2BFD"/>
    <w:rsid w:val="00CE2F9F"/>
    <w:rsid w:val="00CE70DB"/>
    <w:rsid w:val="00CF0815"/>
    <w:rsid w:val="00CF0E78"/>
    <w:rsid w:val="00CF2762"/>
    <w:rsid w:val="00CF7583"/>
    <w:rsid w:val="00D0047B"/>
    <w:rsid w:val="00D03FB6"/>
    <w:rsid w:val="00D17B6C"/>
    <w:rsid w:val="00D26DC5"/>
    <w:rsid w:val="00D27E3E"/>
    <w:rsid w:val="00D30ACC"/>
    <w:rsid w:val="00D31435"/>
    <w:rsid w:val="00D31B82"/>
    <w:rsid w:val="00D3446D"/>
    <w:rsid w:val="00D35699"/>
    <w:rsid w:val="00D35E4C"/>
    <w:rsid w:val="00D4106D"/>
    <w:rsid w:val="00D430A0"/>
    <w:rsid w:val="00D451F1"/>
    <w:rsid w:val="00D455A3"/>
    <w:rsid w:val="00D57023"/>
    <w:rsid w:val="00D61451"/>
    <w:rsid w:val="00D66BDE"/>
    <w:rsid w:val="00D70469"/>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E14BE"/>
    <w:rsid w:val="00DE1B19"/>
    <w:rsid w:val="00DE353C"/>
    <w:rsid w:val="00DE592C"/>
    <w:rsid w:val="00DE7689"/>
    <w:rsid w:val="00E01A09"/>
    <w:rsid w:val="00E06AF1"/>
    <w:rsid w:val="00E137B5"/>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610D"/>
    <w:rsid w:val="00E678C4"/>
    <w:rsid w:val="00E70430"/>
    <w:rsid w:val="00E87F93"/>
    <w:rsid w:val="00E9197A"/>
    <w:rsid w:val="00E96BF5"/>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A3A"/>
    <w:rsid w:val="00F3394D"/>
    <w:rsid w:val="00F36B1F"/>
    <w:rsid w:val="00F37090"/>
    <w:rsid w:val="00F404AB"/>
    <w:rsid w:val="00F453AA"/>
    <w:rsid w:val="00F53112"/>
    <w:rsid w:val="00F53613"/>
    <w:rsid w:val="00F545E7"/>
    <w:rsid w:val="00F5537A"/>
    <w:rsid w:val="00F60645"/>
    <w:rsid w:val="00F622D6"/>
    <w:rsid w:val="00F73437"/>
    <w:rsid w:val="00F8070B"/>
    <w:rsid w:val="00FA46E4"/>
    <w:rsid w:val="00FA77DC"/>
    <w:rsid w:val="00FA7F8C"/>
    <w:rsid w:val="00FB252F"/>
    <w:rsid w:val="00FB373D"/>
    <w:rsid w:val="00FC235F"/>
    <w:rsid w:val="00FC36C3"/>
    <w:rsid w:val="00FC5C48"/>
    <w:rsid w:val="00FC6A8E"/>
    <w:rsid w:val="00FD0FC7"/>
    <w:rsid w:val="00FD78D2"/>
    <w:rsid w:val="00FF1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BC361C79-9648-4813-A727-3D83C351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5601</Words>
  <Characters>33611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Regina Decewicz</cp:lastModifiedBy>
  <cp:revision>2</cp:revision>
  <cp:lastPrinted>2013-06-13T10:10:00Z</cp:lastPrinted>
  <dcterms:created xsi:type="dcterms:W3CDTF">2016-09-15T10:07:00Z</dcterms:created>
  <dcterms:modified xsi:type="dcterms:W3CDTF">2016-09-15T10:07:00Z</dcterms:modified>
</cp:coreProperties>
</file>